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3907E" w14:textId="3A87E29B" w:rsidR="00C622D1" w:rsidRDefault="00D34786" w:rsidP="00D34786">
      <w:pPr>
        <w:pStyle w:val="NormalWeb"/>
        <w:spacing w:before="0" w:beforeAutospacing="0" w:after="0" w:afterAutospacing="0"/>
        <w:jc w:val="center"/>
        <w:rPr>
          <w:rFonts w:ascii="Arial" w:hAnsi="Arial" w:cs="Arial"/>
          <w:color w:val="0000FF"/>
          <w:sz w:val="18"/>
          <w:szCs w:val="18"/>
          <w:lang w:val="en"/>
        </w:rPr>
      </w:pPr>
      <w:r>
        <w:rPr>
          <w:noProof/>
        </w:rPr>
        <w:drawing>
          <wp:inline distT="0" distB="0" distL="0" distR="0" wp14:anchorId="0A0D20D0" wp14:editId="34B0907F">
            <wp:extent cx="2882900" cy="86360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2900" cy="863600"/>
                    </a:xfrm>
                    <a:prstGeom prst="rect">
                      <a:avLst/>
                    </a:prstGeom>
                    <a:noFill/>
                    <a:ln>
                      <a:noFill/>
                    </a:ln>
                  </pic:spPr>
                </pic:pic>
              </a:graphicData>
            </a:graphic>
          </wp:inline>
        </w:drawing>
      </w:r>
    </w:p>
    <w:p w14:paraId="1A4B2FE1" w14:textId="77777777" w:rsidR="00C622D1" w:rsidRDefault="00C622D1" w:rsidP="00C622D1">
      <w:pPr>
        <w:pStyle w:val="NormalWeb"/>
        <w:spacing w:before="0" w:beforeAutospacing="0" w:after="0" w:afterAutospacing="0"/>
        <w:rPr>
          <w:rFonts w:ascii="Arial" w:hAnsi="Arial" w:cs="Arial"/>
          <w:color w:val="0000FF"/>
          <w:sz w:val="18"/>
          <w:szCs w:val="18"/>
          <w:lang w:val="en"/>
        </w:rPr>
      </w:pPr>
    </w:p>
    <w:p w14:paraId="1A96C73A" w14:textId="5F20280C" w:rsidR="004D3203" w:rsidRPr="004D3203" w:rsidRDefault="004D3203" w:rsidP="004D3203">
      <w:pPr>
        <w:pStyle w:val="Heading1"/>
        <w:jc w:val="center"/>
      </w:pPr>
      <w:r w:rsidRPr="004D3203">
        <w:t xml:space="preserve">Disciplinary Procedure for Lay Employees </w:t>
      </w:r>
    </w:p>
    <w:p w14:paraId="2565BFCF" w14:textId="77777777" w:rsidR="00C1199E" w:rsidRDefault="00C1199E" w:rsidP="00E43DE9">
      <w:pPr>
        <w:spacing w:after="240"/>
        <w:contextualSpacing/>
      </w:pPr>
    </w:p>
    <w:p w14:paraId="4B7C2378" w14:textId="77777777" w:rsidR="00C1199E" w:rsidRDefault="00C1199E" w:rsidP="00CA11D7">
      <w:pPr>
        <w:spacing w:after="240"/>
        <w:contextualSpacing/>
        <w:rPr>
          <w:b/>
          <w:sz w:val="28"/>
        </w:rPr>
      </w:pPr>
    </w:p>
    <w:p w14:paraId="0E630557" w14:textId="62A62270" w:rsidR="00C1199E" w:rsidRDefault="00C1199E" w:rsidP="00B52042">
      <w:pPr>
        <w:spacing w:after="240"/>
        <w:contextualSpacing/>
        <w:jc w:val="both"/>
        <w:rPr>
          <w:color w:val="FF0000"/>
        </w:rPr>
      </w:pPr>
      <w:r w:rsidRPr="001076DC">
        <w:rPr>
          <w:b/>
          <w:sz w:val="28"/>
        </w:rPr>
        <w:t xml:space="preserve">DISCIPLINARY PROCEDURES OF </w:t>
      </w:r>
      <w:r w:rsidR="00F95BCE">
        <w:rPr>
          <w:b/>
          <w:sz w:val="28"/>
        </w:rPr>
        <w:t>BIRMINGHAM METHODIST CIRCUIT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3"/>
        <w:gridCol w:w="8589"/>
      </w:tblGrid>
      <w:tr w:rsidR="00C1199E" w:rsidRPr="00DA5E9B" w14:paraId="77FC3852" w14:textId="77777777" w:rsidTr="00887A58">
        <w:trPr>
          <w:trHeight w:hRule="exact" w:val="397"/>
        </w:trPr>
        <w:tc>
          <w:tcPr>
            <w:tcW w:w="534" w:type="dxa"/>
          </w:tcPr>
          <w:p w14:paraId="07D08325" w14:textId="77777777" w:rsidR="00C1199E" w:rsidRPr="00546D48" w:rsidRDefault="00C1199E" w:rsidP="00B52042">
            <w:pPr>
              <w:spacing w:after="240"/>
              <w:contextualSpacing/>
            </w:pPr>
            <w:r w:rsidRPr="00546D48">
              <w:t>1.</w:t>
            </w:r>
          </w:p>
        </w:tc>
        <w:tc>
          <w:tcPr>
            <w:tcW w:w="8711" w:type="dxa"/>
          </w:tcPr>
          <w:p w14:paraId="6543E02E" w14:textId="77777777" w:rsidR="00C1199E" w:rsidRPr="00546D48" w:rsidRDefault="00C1199E" w:rsidP="00B52042">
            <w:pPr>
              <w:spacing w:after="240"/>
              <w:contextualSpacing/>
            </w:pPr>
            <w:r w:rsidRPr="00546D48">
              <w:t>Introduction</w:t>
            </w:r>
          </w:p>
        </w:tc>
      </w:tr>
      <w:tr w:rsidR="00C1199E" w:rsidRPr="00DA5E9B" w14:paraId="5EC081D8" w14:textId="77777777" w:rsidTr="00887A58">
        <w:trPr>
          <w:trHeight w:hRule="exact" w:val="397"/>
        </w:trPr>
        <w:tc>
          <w:tcPr>
            <w:tcW w:w="534" w:type="dxa"/>
          </w:tcPr>
          <w:p w14:paraId="2209AC69" w14:textId="77777777" w:rsidR="00C1199E" w:rsidRPr="00546D48" w:rsidRDefault="00C1199E" w:rsidP="00B52042">
            <w:pPr>
              <w:spacing w:after="240"/>
              <w:contextualSpacing/>
            </w:pPr>
            <w:r w:rsidRPr="00546D48">
              <w:t>2.</w:t>
            </w:r>
          </w:p>
        </w:tc>
        <w:tc>
          <w:tcPr>
            <w:tcW w:w="8711" w:type="dxa"/>
          </w:tcPr>
          <w:p w14:paraId="6827ED1E" w14:textId="77777777" w:rsidR="00C1199E" w:rsidRPr="00546D48" w:rsidRDefault="00C1199E" w:rsidP="00B52042">
            <w:pPr>
              <w:spacing w:after="240"/>
              <w:contextualSpacing/>
            </w:pPr>
            <w:r w:rsidRPr="00546D48">
              <w:t>Policy Statement</w:t>
            </w:r>
          </w:p>
        </w:tc>
      </w:tr>
      <w:tr w:rsidR="00C1199E" w:rsidRPr="00DA5E9B" w14:paraId="68A977E2" w14:textId="77777777" w:rsidTr="00887A58">
        <w:trPr>
          <w:trHeight w:hRule="exact" w:val="397"/>
        </w:trPr>
        <w:tc>
          <w:tcPr>
            <w:tcW w:w="534" w:type="dxa"/>
          </w:tcPr>
          <w:p w14:paraId="1A423588" w14:textId="77777777" w:rsidR="00C1199E" w:rsidRPr="00546D48" w:rsidRDefault="00C1199E" w:rsidP="00B52042">
            <w:pPr>
              <w:spacing w:after="240"/>
              <w:contextualSpacing/>
            </w:pPr>
            <w:r w:rsidRPr="00546D48">
              <w:t>3.</w:t>
            </w:r>
          </w:p>
        </w:tc>
        <w:tc>
          <w:tcPr>
            <w:tcW w:w="8711" w:type="dxa"/>
          </w:tcPr>
          <w:p w14:paraId="790C51C2" w14:textId="77777777" w:rsidR="00C1199E" w:rsidRPr="00546D48" w:rsidRDefault="00C1199E" w:rsidP="00B52042">
            <w:pPr>
              <w:spacing w:after="240"/>
              <w:contextualSpacing/>
            </w:pPr>
            <w:r w:rsidRPr="00546D48">
              <w:t>General Principles</w:t>
            </w:r>
          </w:p>
        </w:tc>
      </w:tr>
      <w:tr w:rsidR="00C1199E" w:rsidRPr="00DA5E9B" w14:paraId="48EC7ECD" w14:textId="77777777" w:rsidTr="00887A58">
        <w:trPr>
          <w:trHeight w:hRule="exact" w:val="397"/>
        </w:trPr>
        <w:tc>
          <w:tcPr>
            <w:tcW w:w="534" w:type="dxa"/>
          </w:tcPr>
          <w:p w14:paraId="48691568" w14:textId="77777777" w:rsidR="00C1199E" w:rsidRPr="00546D48" w:rsidRDefault="00C1199E" w:rsidP="00B52042">
            <w:pPr>
              <w:spacing w:after="240"/>
              <w:contextualSpacing/>
            </w:pPr>
            <w:r w:rsidRPr="00546D48">
              <w:t>4.</w:t>
            </w:r>
          </w:p>
        </w:tc>
        <w:tc>
          <w:tcPr>
            <w:tcW w:w="8711" w:type="dxa"/>
          </w:tcPr>
          <w:p w14:paraId="02671DBD" w14:textId="77777777" w:rsidR="00C1199E" w:rsidRPr="00546D48" w:rsidRDefault="00C1199E" w:rsidP="00B52042">
            <w:pPr>
              <w:spacing w:after="240"/>
              <w:contextualSpacing/>
            </w:pPr>
            <w:r w:rsidRPr="00546D48">
              <w:t>Confidentiality</w:t>
            </w:r>
          </w:p>
        </w:tc>
      </w:tr>
      <w:tr w:rsidR="00C1199E" w:rsidRPr="00DA5E9B" w14:paraId="64EE8B60" w14:textId="77777777" w:rsidTr="00887A58">
        <w:trPr>
          <w:trHeight w:hRule="exact" w:val="397"/>
        </w:trPr>
        <w:tc>
          <w:tcPr>
            <w:tcW w:w="534" w:type="dxa"/>
          </w:tcPr>
          <w:p w14:paraId="33C95F95" w14:textId="77777777" w:rsidR="00C1199E" w:rsidRPr="00546D48" w:rsidRDefault="00C1199E" w:rsidP="00B52042">
            <w:pPr>
              <w:spacing w:after="240"/>
              <w:contextualSpacing/>
            </w:pPr>
            <w:r w:rsidRPr="00546D48">
              <w:t>5.</w:t>
            </w:r>
          </w:p>
        </w:tc>
        <w:tc>
          <w:tcPr>
            <w:tcW w:w="8711" w:type="dxa"/>
          </w:tcPr>
          <w:p w14:paraId="4F64B131" w14:textId="77777777" w:rsidR="00C1199E" w:rsidRPr="00546D48" w:rsidRDefault="00C1199E" w:rsidP="00B52042">
            <w:pPr>
              <w:spacing w:after="240"/>
              <w:contextualSpacing/>
            </w:pPr>
            <w:r w:rsidRPr="00546D48">
              <w:t>Investigations</w:t>
            </w:r>
          </w:p>
        </w:tc>
      </w:tr>
      <w:tr w:rsidR="00C1199E" w:rsidRPr="00DA5E9B" w14:paraId="639F1746" w14:textId="77777777" w:rsidTr="00887A58">
        <w:trPr>
          <w:trHeight w:hRule="exact" w:val="397"/>
        </w:trPr>
        <w:tc>
          <w:tcPr>
            <w:tcW w:w="534" w:type="dxa"/>
          </w:tcPr>
          <w:p w14:paraId="2E65D544" w14:textId="77777777" w:rsidR="00C1199E" w:rsidRPr="00546D48" w:rsidRDefault="00C1199E" w:rsidP="00B52042">
            <w:pPr>
              <w:spacing w:after="240"/>
              <w:contextualSpacing/>
            </w:pPr>
            <w:r w:rsidRPr="00546D48">
              <w:t>6.</w:t>
            </w:r>
          </w:p>
        </w:tc>
        <w:tc>
          <w:tcPr>
            <w:tcW w:w="8711" w:type="dxa"/>
          </w:tcPr>
          <w:p w14:paraId="13B3610E" w14:textId="77777777" w:rsidR="00C1199E" w:rsidRPr="00546D48" w:rsidRDefault="00C1199E" w:rsidP="00B52042">
            <w:pPr>
              <w:spacing w:after="240"/>
              <w:contextualSpacing/>
            </w:pPr>
            <w:r w:rsidRPr="00546D48">
              <w:t>Suspension</w:t>
            </w:r>
          </w:p>
        </w:tc>
      </w:tr>
      <w:tr w:rsidR="00C1199E" w:rsidRPr="00DA5E9B" w14:paraId="04FE4086" w14:textId="77777777" w:rsidTr="00887A58">
        <w:trPr>
          <w:trHeight w:hRule="exact" w:val="397"/>
        </w:trPr>
        <w:tc>
          <w:tcPr>
            <w:tcW w:w="534" w:type="dxa"/>
          </w:tcPr>
          <w:p w14:paraId="694CB351" w14:textId="77777777" w:rsidR="00C1199E" w:rsidRPr="00546D48" w:rsidRDefault="00C1199E" w:rsidP="00B52042">
            <w:pPr>
              <w:spacing w:after="240"/>
              <w:contextualSpacing/>
            </w:pPr>
            <w:r w:rsidRPr="00546D48">
              <w:t>7.</w:t>
            </w:r>
          </w:p>
        </w:tc>
        <w:tc>
          <w:tcPr>
            <w:tcW w:w="8711" w:type="dxa"/>
          </w:tcPr>
          <w:p w14:paraId="3E8810EE" w14:textId="77777777" w:rsidR="00C1199E" w:rsidRPr="00546D48" w:rsidRDefault="00C1199E" w:rsidP="00B52042">
            <w:pPr>
              <w:spacing w:after="240"/>
              <w:contextualSpacing/>
            </w:pPr>
            <w:r w:rsidRPr="00546D48">
              <w:t>Formal Disciplinary Procedure</w:t>
            </w:r>
          </w:p>
        </w:tc>
      </w:tr>
      <w:tr w:rsidR="00C1199E" w:rsidRPr="00DA5E9B" w14:paraId="51C55393" w14:textId="77777777" w:rsidTr="00887A58">
        <w:trPr>
          <w:trHeight w:hRule="exact" w:val="397"/>
        </w:trPr>
        <w:tc>
          <w:tcPr>
            <w:tcW w:w="534" w:type="dxa"/>
          </w:tcPr>
          <w:p w14:paraId="28FE01CA" w14:textId="77777777" w:rsidR="00C1199E" w:rsidRPr="00546D48" w:rsidRDefault="00C1199E" w:rsidP="00B52042">
            <w:pPr>
              <w:spacing w:after="240"/>
              <w:contextualSpacing/>
            </w:pPr>
            <w:r w:rsidRPr="00546D48">
              <w:t>7a.</w:t>
            </w:r>
          </w:p>
        </w:tc>
        <w:tc>
          <w:tcPr>
            <w:tcW w:w="8711" w:type="dxa"/>
          </w:tcPr>
          <w:p w14:paraId="33976332" w14:textId="77777777" w:rsidR="00C1199E" w:rsidRPr="00546D48" w:rsidRDefault="00C1199E" w:rsidP="00B52042">
            <w:pPr>
              <w:spacing w:after="240"/>
              <w:contextualSpacing/>
            </w:pPr>
            <w:r w:rsidRPr="00546D48">
              <w:t>Written Information</w:t>
            </w:r>
          </w:p>
        </w:tc>
      </w:tr>
      <w:tr w:rsidR="00C1199E" w:rsidRPr="00DA5E9B" w14:paraId="07C2AAFE" w14:textId="77777777" w:rsidTr="00887A58">
        <w:trPr>
          <w:trHeight w:hRule="exact" w:val="397"/>
        </w:trPr>
        <w:tc>
          <w:tcPr>
            <w:tcW w:w="534" w:type="dxa"/>
          </w:tcPr>
          <w:p w14:paraId="1A240326" w14:textId="77777777" w:rsidR="00C1199E" w:rsidRPr="00546D48" w:rsidRDefault="00C1199E" w:rsidP="00B52042">
            <w:pPr>
              <w:spacing w:after="240"/>
              <w:contextualSpacing/>
            </w:pPr>
            <w:r w:rsidRPr="00546D48">
              <w:t>7b.</w:t>
            </w:r>
          </w:p>
        </w:tc>
        <w:tc>
          <w:tcPr>
            <w:tcW w:w="8711" w:type="dxa"/>
          </w:tcPr>
          <w:p w14:paraId="72998CFD" w14:textId="77777777" w:rsidR="00C1199E" w:rsidRPr="00546D48" w:rsidRDefault="00C1199E" w:rsidP="00B52042">
            <w:pPr>
              <w:spacing w:after="240"/>
              <w:contextualSpacing/>
            </w:pPr>
            <w:r w:rsidRPr="00546D48">
              <w:t>Disciplinary Hearing</w:t>
            </w:r>
          </w:p>
        </w:tc>
      </w:tr>
      <w:tr w:rsidR="00C1199E" w:rsidRPr="00DA5E9B" w14:paraId="1205C2A9" w14:textId="77777777" w:rsidTr="00887A58">
        <w:trPr>
          <w:trHeight w:hRule="exact" w:val="397"/>
        </w:trPr>
        <w:tc>
          <w:tcPr>
            <w:tcW w:w="534" w:type="dxa"/>
          </w:tcPr>
          <w:p w14:paraId="52268719" w14:textId="77777777" w:rsidR="00C1199E" w:rsidRPr="00546D48" w:rsidRDefault="00C1199E" w:rsidP="00B52042">
            <w:pPr>
              <w:spacing w:after="240"/>
              <w:contextualSpacing/>
            </w:pPr>
            <w:r w:rsidRPr="00546D48">
              <w:t>7c.</w:t>
            </w:r>
          </w:p>
        </w:tc>
        <w:tc>
          <w:tcPr>
            <w:tcW w:w="8711" w:type="dxa"/>
          </w:tcPr>
          <w:p w14:paraId="2B19A618" w14:textId="77777777" w:rsidR="00C1199E" w:rsidRPr="00546D48" w:rsidRDefault="00C1199E" w:rsidP="00B52042">
            <w:pPr>
              <w:spacing w:after="240"/>
              <w:contextualSpacing/>
            </w:pPr>
            <w:r w:rsidRPr="00546D48">
              <w:t>Appeals</w:t>
            </w:r>
          </w:p>
        </w:tc>
      </w:tr>
      <w:tr w:rsidR="00C1199E" w:rsidRPr="00DA5E9B" w14:paraId="74EF7C12" w14:textId="77777777" w:rsidTr="00887A58">
        <w:trPr>
          <w:trHeight w:hRule="exact" w:val="397"/>
        </w:trPr>
        <w:tc>
          <w:tcPr>
            <w:tcW w:w="534" w:type="dxa"/>
          </w:tcPr>
          <w:p w14:paraId="02097C01" w14:textId="77777777" w:rsidR="00C1199E" w:rsidRPr="00546D48" w:rsidRDefault="00C1199E" w:rsidP="00B52042">
            <w:pPr>
              <w:spacing w:after="240"/>
              <w:contextualSpacing/>
            </w:pPr>
            <w:r w:rsidRPr="00546D48">
              <w:t>8.</w:t>
            </w:r>
          </w:p>
        </w:tc>
        <w:tc>
          <w:tcPr>
            <w:tcW w:w="8711" w:type="dxa"/>
          </w:tcPr>
          <w:p w14:paraId="40E6E517" w14:textId="77777777" w:rsidR="00C1199E" w:rsidRPr="00546D48" w:rsidRDefault="00C1199E" w:rsidP="00B52042">
            <w:pPr>
              <w:spacing w:after="240"/>
              <w:contextualSpacing/>
            </w:pPr>
            <w:r w:rsidRPr="00546D48">
              <w:t>Right to be Accompanied</w:t>
            </w:r>
          </w:p>
        </w:tc>
      </w:tr>
      <w:tr w:rsidR="00C1199E" w:rsidRPr="00DA5E9B" w14:paraId="4DDDC6B6" w14:textId="77777777" w:rsidTr="00887A58">
        <w:trPr>
          <w:trHeight w:hRule="exact" w:val="397"/>
        </w:trPr>
        <w:tc>
          <w:tcPr>
            <w:tcW w:w="534" w:type="dxa"/>
          </w:tcPr>
          <w:p w14:paraId="2277B1C8" w14:textId="77777777" w:rsidR="00C1199E" w:rsidRPr="00546D48" w:rsidRDefault="00C1199E" w:rsidP="00B52042">
            <w:pPr>
              <w:spacing w:after="240"/>
              <w:contextualSpacing/>
            </w:pPr>
            <w:r w:rsidRPr="00546D48">
              <w:t>9.</w:t>
            </w:r>
          </w:p>
        </w:tc>
        <w:tc>
          <w:tcPr>
            <w:tcW w:w="8711" w:type="dxa"/>
          </w:tcPr>
          <w:p w14:paraId="64EC0737" w14:textId="77777777" w:rsidR="00C1199E" w:rsidRPr="00546D48" w:rsidRDefault="00C1199E" w:rsidP="00B52042">
            <w:pPr>
              <w:spacing w:after="240"/>
              <w:contextualSpacing/>
            </w:pPr>
            <w:r w:rsidRPr="00546D48">
              <w:t>Dismissals and Disciplinary Action</w:t>
            </w:r>
          </w:p>
        </w:tc>
      </w:tr>
      <w:tr w:rsidR="00C1199E" w:rsidRPr="00DA5E9B" w14:paraId="39958AD4" w14:textId="77777777" w:rsidTr="00887A58">
        <w:trPr>
          <w:trHeight w:hRule="exact" w:val="397"/>
        </w:trPr>
        <w:tc>
          <w:tcPr>
            <w:tcW w:w="534" w:type="dxa"/>
          </w:tcPr>
          <w:p w14:paraId="501D0603" w14:textId="77777777" w:rsidR="00C1199E" w:rsidRPr="00546D48" w:rsidRDefault="00C1199E" w:rsidP="00B52042">
            <w:pPr>
              <w:spacing w:after="240"/>
              <w:contextualSpacing/>
            </w:pPr>
            <w:r w:rsidRPr="00546D48">
              <w:t>9a.</w:t>
            </w:r>
          </w:p>
        </w:tc>
        <w:tc>
          <w:tcPr>
            <w:tcW w:w="8711" w:type="dxa"/>
          </w:tcPr>
          <w:p w14:paraId="047C8F63" w14:textId="77777777" w:rsidR="00C1199E" w:rsidRPr="00546D48" w:rsidRDefault="00C1199E" w:rsidP="00B52042">
            <w:pPr>
              <w:spacing w:after="240"/>
              <w:contextualSpacing/>
            </w:pPr>
            <w:r w:rsidRPr="00546D48">
              <w:t>Types of Offences</w:t>
            </w:r>
          </w:p>
        </w:tc>
      </w:tr>
      <w:tr w:rsidR="00C1199E" w:rsidRPr="00DA5E9B" w14:paraId="15B018BE" w14:textId="77777777" w:rsidTr="00887A58">
        <w:trPr>
          <w:trHeight w:hRule="exact" w:val="397"/>
        </w:trPr>
        <w:tc>
          <w:tcPr>
            <w:tcW w:w="534" w:type="dxa"/>
          </w:tcPr>
          <w:p w14:paraId="38FBB3E5" w14:textId="77777777" w:rsidR="00C1199E" w:rsidRPr="00546D48" w:rsidRDefault="00C1199E" w:rsidP="00B52042">
            <w:pPr>
              <w:spacing w:after="240"/>
              <w:contextualSpacing/>
            </w:pPr>
            <w:r w:rsidRPr="00546D48">
              <w:t>9b.</w:t>
            </w:r>
          </w:p>
        </w:tc>
        <w:tc>
          <w:tcPr>
            <w:tcW w:w="8711" w:type="dxa"/>
          </w:tcPr>
          <w:p w14:paraId="2B31199B" w14:textId="77777777" w:rsidR="00C1199E" w:rsidRPr="00546D48" w:rsidRDefault="00C1199E" w:rsidP="00B52042">
            <w:pPr>
              <w:spacing w:after="240"/>
              <w:contextualSpacing/>
            </w:pPr>
            <w:r w:rsidRPr="00546D48">
              <w:t>Disciplinary Sanctions</w:t>
            </w:r>
          </w:p>
        </w:tc>
      </w:tr>
      <w:tr w:rsidR="00C1199E" w:rsidRPr="00DA5E9B" w14:paraId="42CD1CF0" w14:textId="77777777" w:rsidTr="00887A58">
        <w:trPr>
          <w:trHeight w:hRule="exact" w:val="397"/>
        </w:trPr>
        <w:tc>
          <w:tcPr>
            <w:tcW w:w="534" w:type="dxa"/>
          </w:tcPr>
          <w:p w14:paraId="1FB1E4CD" w14:textId="77777777" w:rsidR="00C1199E" w:rsidRPr="00546D48" w:rsidRDefault="00C1199E" w:rsidP="00B52042">
            <w:pPr>
              <w:spacing w:after="240"/>
              <w:contextualSpacing/>
            </w:pPr>
            <w:r w:rsidRPr="00546D48">
              <w:t>9c.</w:t>
            </w:r>
          </w:p>
        </w:tc>
        <w:tc>
          <w:tcPr>
            <w:tcW w:w="8711" w:type="dxa"/>
          </w:tcPr>
          <w:p w14:paraId="06A353A9" w14:textId="77777777" w:rsidR="00C1199E" w:rsidRPr="00546D48" w:rsidRDefault="00C1199E" w:rsidP="00B52042">
            <w:pPr>
              <w:spacing w:after="240"/>
              <w:contextualSpacing/>
            </w:pPr>
            <w:r w:rsidRPr="00546D48">
              <w:t>Stage One – First Written Warning</w:t>
            </w:r>
          </w:p>
        </w:tc>
      </w:tr>
      <w:tr w:rsidR="00C1199E" w:rsidRPr="00DA5E9B" w14:paraId="49738B21" w14:textId="77777777" w:rsidTr="00887A58">
        <w:trPr>
          <w:trHeight w:hRule="exact" w:val="397"/>
        </w:trPr>
        <w:tc>
          <w:tcPr>
            <w:tcW w:w="534" w:type="dxa"/>
          </w:tcPr>
          <w:p w14:paraId="51DBF2E9" w14:textId="77777777" w:rsidR="00C1199E" w:rsidRPr="00546D48" w:rsidRDefault="00C1199E" w:rsidP="00B52042">
            <w:pPr>
              <w:spacing w:after="240"/>
              <w:contextualSpacing/>
            </w:pPr>
            <w:r w:rsidRPr="00546D48">
              <w:t>9d.</w:t>
            </w:r>
          </w:p>
        </w:tc>
        <w:tc>
          <w:tcPr>
            <w:tcW w:w="8711" w:type="dxa"/>
          </w:tcPr>
          <w:p w14:paraId="7E02B8AC" w14:textId="77777777" w:rsidR="00C1199E" w:rsidRPr="00546D48" w:rsidRDefault="00C1199E" w:rsidP="00B52042">
            <w:pPr>
              <w:spacing w:after="240"/>
              <w:contextualSpacing/>
            </w:pPr>
            <w:r w:rsidRPr="00546D48">
              <w:t>Stage Two – Final Written Warning</w:t>
            </w:r>
          </w:p>
        </w:tc>
      </w:tr>
      <w:tr w:rsidR="00C1199E" w:rsidRPr="00DA5E9B" w14:paraId="2437E40C" w14:textId="77777777" w:rsidTr="00887A58">
        <w:trPr>
          <w:trHeight w:hRule="exact" w:val="397"/>
        </w:trPr>
        <w:tc>
          <w:tcPr>
            <w:tcW w:w="534" w:type="dxa"/>
          </w:tcPr>
          <w:p w14:paraId="70AD5983" w14:textId="77777777" w:rsidR="00C1199E" w:rsidRPr="00546D48" w:rsidRDefault="00C1199E" w:rsidP="00B52042">
            <w:pPr>
              <w:spacing w:after="240"/>
              <w:contextualSpacing/>
            </w:pPr>
            <w:r w:rsidRPr="00546D48">
              <w:t>9e.</w:t>
            </w:r>
          </w:p>
        </w:tc>
        <w:tc>
          <w:tcPr>
            <w:tcW w:w="8711" w:type="dxa"/>
          </w:tcPr>
          <w:p w14:paraId="454FDF57" w14:textId="77777777" w:rsidR="00C1199E" w:rsidRPr="00546D48" w:rsidRDefault="00C1199E" w:rsidP="00B52042">
            <w:pPr>
              <w:spacing w:after="240"/>
              <w:contextualSpacing/>
            </w:pPr>
            <w:r w:rsidRPr="00546D48">
              <w:t>Stage Three – Dismissal</w:t>
            </w:r>
          </w:p>
        </w:tc>
      </w:tr>
      <w:tr w:rsidR="00C1199E" w:rsidRPr="00DA5E9B" w14:paraId="15B9C557" w14:textId="77777777" w:rsidTr="00887A58">
        <w:trPr>
          <w:trHeight w:hRule="exact" w:val="397"/>
        </w:trPr>
        <w:tc>
          <w:tcPr>
            <w:tcW w:w="534" w:type="dxa"/>
          </w:tcPr>
          <w:p w14:paraId="0F34793A" w14:textId="77777777" w:rsidR="00C1199E" w:rsidRPr="00546D48" w:rsidRDefault="00C1199E" w:rsidP="00B52042">
            <w:pPr>
              <w:spacing w:after="240"/>
              <w:contextualSpacing/>
            </w:pPr>
            <w:r w:rsidRPr="00546D48">
              <w:t>9f.</w:t>
            </w:r>
          </w:p>
        </w:tc>
        <w:tc>
          <w:tcPr>
            <w:tcW w:w="8711" w:type="dxa"/>
          </w:tcPr>
          <w:p w14:paraId="6B1B69E1" w14:textId="77777777" w:rsidR="00C1199E" w:rsidRPr="00546D48" w:rsidRDefault="00C1199E" w:rsidP="00B52042">
            <w:pPr>
              <w:spacing w:after="240"/>
              <w:contextualSpacing/>
            </w:pPr>
            <w:r w:rsidRPr="00546D48">
              <w:t>Alternative Sanctions Short of Dismissal</w:t>
            </w:r>
          </w:p>
        </w:tc>
      </w:tr>
      <w:tr w:rsidR="00C1199E" w:rsidRPr="00DA5E9B" w14:paraId="4F27246F" w14:textId="77777777" w:rsidTr="00887A58">
        <w:trPr>
          <w:trHeight w:hRule="exact" w:val="397"/>
        </w:trPr>
        <w:tc>
          <w:tcPr>
            <w:tcW w:w="534" w:type="dxa"/>
          </w:tcPr>
          <w:p w14:paraId="12D463F7" w14:textId="77777777" w:rsidR="00C1199E" w:rsidRPr="00546D48" w:rsidRDefault="00C1199E" w:rsidP="00B52042">
            <w:pPr>
              <w:spacing w:after="240"/>
              <w:contextualSpacing/>
            </w:pPr>
            <w:r>
              <w:t>10.</w:t>
            </w:r>
          </w:p>
        </w:tc>
        <w:tc>
          <w:tcPr>
            <w:tcW w:w="8711" w:type="dxa"/>
          </w:tcPr>
          <w:p w14:paraId="790BA789" w14:textId="77777777" w:rsidR="00C1199E" w:rsidRPr="00546D48" w:rsidRDefault="00C1199E" w:rsidP="00B52042">
            <w:pPr>
              <w:spacing w:after="240"/>
              <w:contextualSpacing/>
            </w:pPr>
            <w:r>
              <w:t>Decision</w:t>
            </w:r>
          </w:p>
        </w:tc>
      </w:tr>
    </w:tbl>
    <w:p w14:paraId="2BADA54B" w14:textId="77777777" w:rsidR="00C1199E" w:rsidRPr="00DA5E9B" w:rsidRDefault="00C1199E" w:rsidP="00B52042">
      <w:pPr>
        <w:spacing w:after="240"/>
        <w:contextualSpacing/>
        <w:jc w:val="both"/>
        <w:rPr>
          <w:color w:val="FF0000"/>
          <w:sz w:val="24"/>
        </w:rPr>
      </w:pPr>
    </w:p>
    <w:p w14:paraId="3FAB0876" w14:textId="77777777" w:rsidR="00C1199E" w:rsidRPr="00DA5E9B" w:rsidRDefault="00C1199E" w:rsidP="00B52042">
      <w:pPr>
        <w:spacing w:after="240"/>
        <w:contextualSpacing/>
        <w:jc w:val="both"/>
        <w:rPr>
          <w:color w:val="FF0000"/>
          <w:sz w:val="24"/>
        </w:rPr>
      </w:pPr>
      <w:r w:rsidRPr="00DA5E9B">
        <w:rPr>
          <w:color w:val="FF0000"/>
          <w:sz w:val="24"/>
        </w:rPr>
        <w:t xml:space="preserve">   </w:t>
      </w:r>
    </w:p>
    <w:p w14:paraId="1F706505" w14:textId="77777777" w:rsidR="00C1199E" w:rsidRPr="00DA5E9B" w:rsidRDefault="00C1199E" w:rsidP="00C1199E">
      <w:pPr>
        <w:numPr>
          <w:ilvl w:val="0"/>
          <w:numId w:val="15"/>
        </w:numPr>
        <w:spacing w:after="240"/>
        <w:ind w:left="567" w:hanging="567"/>
        <w:contextualSpacing/>
        <w:jc w:val="both"/>
        <w:rPr>
          <w:b/>
          <w:sz w:val="24"/>
        </w:rPr>
      </w:pPr>
      <w:r w:rsidRPr="00DA5E9B">
        <w:rPr>
          <w:b/>
          <w:sz w:val="24"/>
        </w:rPr>
        <w:t>Introduction</w:t>
      </w:r>
    </w:p>
    <w:p w14:paraId="35E0359A" w14:textId="77777777" w:rsidR="00C1199E" w:rsidRPr="00DA5E9B" w:rsidRDefault="00C1199E" w:rsidP="00B52042">
      <w:pPr>
        <w:spacing w:after="240"/>
        <w:contextualSpacing/>
        <w:rPr>
          <w:sz w:val="24"/>
        </w:rPr>
      </w:pPr>
    </w:p>
    <w:p w14:paraId="7575250A" w14:textId="3CCA10F5" w:rsidR="00C1199E" w:rsidRPr="00E43DE9" w:rsidRDefault="00890D48" w:rsidP="00F74E65">
      <w:pPr>
        <w:jc w:val="both"/>
        <w:rPr>
          <w:sz w:val="24"/>
        </w:rPr>
      </w:pPr>
      <w:r>
        <w:rPr>
          <w:sz w:val="24"/>
          <w:szCs w:val="24"/>
        </w:rPr>
        <w:t xml:space="preserve">Birmingham Methodist Circuit </w:t>
      </w:r>
      <w:r w:rsidR="00C1199E" w:rsidRPr="00E43DE9">
        <w:rPr>
          <w:sz w:val="24"/>
        </w:rPr>
        <w:t xml:space="preserve"> requires good standards of conduct from its </w:t>
      </w:r>
      <w:r w:rsidR="00201EAB">
        <w:rPr>
          <w:sz w:val="24"/>
        </w:rPr>
        <w:t>l</w:t>
      </w:r>
      <w:r w:rsidR="007B34E5">
        <w:rPr>
          <w:sz w:val="24"/>
        </w:rPr>
        <w:t>ay employees</w:t>
      </w:r>
      <w:r w:rsidR="00C1199E" w:rsidRPr="00E43DE9">
        <w:rPr>
          <w:sz w:val="24"/>
        </w:rPr>
        <w:t xml:space="preserve"> together with satisfactory standards of work. The purpose of the procedure is to be supportive and corrective rather than punitive and it should be recognised that the existence of procedures such as these is to help and encourage </w:t>
      </w:r>
      <w:r w:rsidR="00201EAB">
        <w:rPr>
          <w:sz w:val="24"/>
        </w:rPr>
        <w:t>l</w:t>
      </w:r>
      <w:r w:rsidR="007B34E5">
        <w:rPr>
          <w:sz w:val="24"/>
        </w:rPr>
        <w:t xml:space="preserve">ay employees </w:t>
      </w:r>
      <w:r w:rsidR="00C1199E" w:rsidRPr="00E43DE9">
        <w:rPr>
          <w:sz w:val="24"/>
        </w:rPr>
        <w:t>to achieve and maintain standards of conduct, attendance and job performance and to ensure consistent and fair treatment for all.  This procedure has been written to reflect the principles set out in the ACAS Code of Practice and Guidance Notes on Disciplinary issues.</w:t>
      </w:r>
    </w:p>
    <w:p w14:paraId="2A1AF781" w14:textId="280D7F3E" w:rsidR="00FF4281" w:rsidRDefault="00C1199E" w:rsidP="00F74E65">
      <w:pPr>
        <w:jc w:val="both"/>
        <w:rPr>
          <w:sz w:val="24"/>
        </w:rPr>
      </w:pPr>
      <w:r w:rsidRPr="00E43DE9">
        <w:rPr>
          <w:sz w:val="24"/>
        </w:rPr>
        <w:t xml:space="preserve">For the purpose of this policy the term “organisation” will mean the </w:t>
      </w:r>
      <w:r w:rsidR="00890D48">
        <w:rPr>
          <w:sz w:val="24"/>
          <w:szCs w:val="24"/>
        </w:rPr>
        <w:t xml:space="preserve">Birmingham Methodist Circuit </w:t>
      </w:r>
      <w:r w:rsidRPr="00E43DE9">
        <w:rPr>
          <w:sz w:val="24"/>
        </w:rPr>
        <w:t xml:space="preserve">. </w:t>
      </w:r>
    </w:p>
    <w:p w14:paraId="6795E7E7" w14:textId="77777777" w:rsidR="00C10819" w:rsidRDefault="00C10819" w:rsidP="00F74E65">
      <w:pPr>
        <w:jc w:val="both"/>
        <w:rPr>
          <w:sz w:val="24"/>
          <w:szCs w:val="24"/>
        </w:rPr>
      </w:pPr>
      <w:r>
        <w:rPr>
          <w:sz w:val="24"/>
          <w:szCs w:val="24"/>
        </w:rPr>
        <w:lastRenderedPageBreak/>
        <w:br/>
      </w:r>
      <w:r w:rsidRPr="00C10819">
        <w:rPr>
          <w:sz w:val="24"/>
          <w:szCs w:val="24"/>
        </w:rPr>
        <w:t>This policy applies to all lay employees who have successfully completed their probationary period.</w:t>
      </w:r>
      <w:r w:rsidR="00D80848">
        <w:rPr>
          <w:sz w:val="24"/>
          <w:szCs w:val="24"/>
        </w:rPr>
        <w:t xml:space="preserve"> If there are any issues that arise during probationary period please refer to the Probationary Policy.</w:t>
      </w:r>
      <w:r w:rsidR="00FF4281">
        <w:rPr>
          <w:sz w:val="24"/>
          <w:szCs w:val="24"/>
        </w:rPr>
        <w:t xml:space="preserve"> </w:t>
      </w:r>
      <w:r w:rsidR="00201EAB">
        <w:rPr>
          <w:sz w:val="24"/>
          <w:szCs w:val="24"/>
        </w:rPr>
        <w:t>It does not apply to ordained staff members,</w:t>
      </w:r>
      <w:r w:rsidRPr="00C10819">
        <w:rPr>
          <w:sz w:val="24"/>
          <w:szCs w:val="24"/>
        </w:rPr>
        <w:t xml:space="preserve"> agency workers or </w:t>
      </w:r>
      <w:proofErr w:type="spellStart"/>
      <w:r w:rsidRPr="00C10819">
        <w:rPr>
          <w:sz w:val="24"/>
          <w:szCs w:val="24"/>
        </w:rPr>
        <w:t>self employed</w:t>
      </w:r>
      <w:proofErr w:type="spellEnd"/>
      <w:r w:rsidRPr="00C10819">
        <w:rPr>
          <w:sz w:val="24"/>
          <w:szCs w:val="24"/>
        </w:rPr>
        <w:t xml:space="preserve"> contractors.</w:t>
      </w:r>
      <w:r w:rsidR="00B211FF">
        <w:rPr>
          <w:sz w:val="24"/>
          <w:szCs w:val="24"/>
        </w:rPr>
        <w:t xml:space="preserve"> </w:t>
      </w:r>
    </w:p>
    <w:p w14:paraId="7CEE732A" w14:textId="77777777" w:rsidR="00C1199E" w:rsidRPr="00E43DE9" w:rsidRDefault="00C1199E" w:rsidP="00F74E65">
      <w:pPr>
        <w:jc w:val="both"/>
        <w:rPr>
          <w:sz w:val="24"/>
        </w:rPr>
      </w:pPr>
    </w:p>
    <w:p w14:paraId="62C501D3" w14:textId="77777777" w:rsidR="00C1199E" w:rsidRDefault="00C1199E" w:rsidP="00F74E65">
      <w:pPr>
        <w:jc w:val="both"/>
        <w:rPr>
          <w:sz w:val="24"/>
        </w:rPr>
      </w:pPr>
      <w:r w:rsidRPr="00E43DE9">
        <w:rPr>
          <w:sz w:val="24"/>
        </w:rPr>
        <w:t xml:space="preserve">This procedure does not form part of any </w:t>
      </w:r>
      <w:r w:rsidR="00201EAB">
        <w:rPr>
          <w:sz w:val="24"/>
        </w:rPr>
        <w:t>l</w:t>
      </w:r>
      <w:r w:rsidR="007B34E5">
        <w:rPr>
          <w:sz w:val="24"/>
        </w:rPr>
        <w:t>ay employees’</w:t>
      </w:r>
      <w:r w:rsidRPr="00E43DE9">
        <w:rPr>
          <w:sz w:val="24"/>
        </w:rPr>
        <w:t xml:space="preserve"> contract and it may be amended at any time.  We may also vary this procedure, including any time limits, as appropriate in any case.</w:t>
      </w:r>
    </w:p>
    <w:p w14:paraId="3AE3E753" w14:textId="77777777" w:rsidR="00C1199E" w:rsidRPr="00E43DE9" w:rsidRDefault="00C1199E" w:rsidP="00F74E65">
      <w:pPr>
        <w:jc w:val="both"/>
        <w:rPr>
          <w:sz w:val="24"/>
        </w:rPr>
      </w:pPr>
    </w:p>
    <w:p w14:paraId="542E35AA" w14:textId="77777777" w:rsidR="00C1199E" w:rsidRPr="00E43DE9" w:rsidRDefault="00C1199E" w:rsidP="00F74E65">
      <w:pPr>
        <w:numPr>
          <w:ilvl w:val="0"/>
          <w:numId w:val="15"/>
        </w:numPr>
        <w:spacing w:after="240"/>
        <w:ind w:left="567" w:hanging="567"/>
        <w:contextualSpacing/>
        <w:jc w:val="both"/>
        <w:rPr>
          <w:b/>
          <w:sz w:val="24"/>
        </w:rPr>
      </w:pPr>
      <w:r w:rsidRPr="00E43DE9">
        <w:rPr>
          <w:b/>
          <w:sz w:val="24"/>
        </w:rPr>
        <w:t>Policy Statement</w:t>
      </w:r>
    </w:p>
    <w:p w14:paraId="0BCDA4C9" w14:textId="77777777" w:rsidR="00C1199E" w:rsidRPr="00E43DE9" w:rsidRDefault="00C1199E" w:rsidP="00F74E65">
      <w:pPr>
        <w:spacing w:after="240"/>
        <w:contextualSpacing/>
        <w:jc w:val="both"/>
        <w:rPr>
          <w:sz w:val="28"/>
        </w:rPr>
      </w:pPr>
    </w:p>
    <w:p w14:paraId="6B376751" w14:textId="7EAD8D43" w:rsidR="00C1199E" w:rsidRPr="00E43DE9" w:rsidRDefault="00C1199E" w:rsidP="00F74E65">
      <w:pPr>
        <w:jc w:val="both"/>
        <w:rPr>
          <w:sz w:val="24"/>
        </w:rPr>
      </w:pPr>
      <w:r w:rsidRPr="00E43DE9">
        <w:rPr>
          <w:sz w:val="24"/>
        </w:rPr>
        <w:t xml:space="preserve">As noted above, this policy takes into account ACAS advice and best practice.  It is the policy of the </w:t>
      </w:r>
      <w:r w:rsidR="00890D48">
        <w:rPr>
          <w:sz w:val="24"/>
          <w:szCs w:val="24"/>
        </w:rPr>
        <w:t xml:space="preserve">Birmingham Methodist Circuit </w:t>
      </w:r>
      <w:r w:rsidR="00A67B74" w:rsidRPr="00E43DE9">
        <w:rPr>
          <w:sz w:val="24"/>
        </w:rPr>
        <w:t xml:space="preserve"> </w:t>
      </w:r>
      <w:r w:rsidRPr="00E43DE9">
        <w:rPr>
          <w:sz w:val="24"/>
        </w:rPr>
        <w:t xml:space="preserve">to ensure that any disciplinary or performance matter is dealt with fairly and that steps are taken to establish the facts. </w:t>
      </w:r>
      <w:r w:rsidR="00CE71F5">
        <w:rPr>
          <w:sz w:val="24"/>
        </w:rPr>
        <w:t>Lay employees</w:t>
      </w:r>
      <w:r w:rsidRPr="00E43DE9">
        <w:rPr>
          <w:sz w:val="24"/>
        </w:rPr>
        <w:t xml:space="preserve"> will not be subjected to formal disciplinary action (</w:t>
      </w:r>
      <w:r w:rsidR="00AB16A0">
        <w:rPr>
          <w:sz w:val="24"/>
        </w:rPr>
        <w:t xml:space="preserve">up to and </w:t>
      </w:r>
      <w:r w:rsidRPr="00E43DE9">
        <w:rPr>
          <w:sz w:val="24"/>
        </w:rPr>
        <w:t>including dismissal) without being provided with the following:</w:t>
      </w:r>
    </w:p>
    <w:p w14:paraId="47838663" w14:textId="77777777" w:rsidR="00C1199E" w:rsidRPr="00E43DE9" w:rsidRDefault="00C1199E" w:rsidP="00F74E65">
      <w:pPr>
        <w:numPr>
          <w:ilvl w:val="0"/>
          <w:numId w:val="14"/>
        </w:numPr>
        <w:ind w:left="567" w:hanging="567"/>
        <w:jc w:val="both"/>
        <w:rPr>
          <w:sz w:val="24"/>
        </w:rPr>
      </w:pPr>
      <w:r w:rsidRPr="00E43DE9">
        <w:rPr>
          <w:sz w:val="24"/>
        </w:rPr>
        <w:t>a written statement of the allegations;</w:t>
      </w:r>
    </w:p>
    <w:p w14:paraId="1BC75677" w14:textId="77777777" w:rsidR="00C1199E" w:rsidRPr="00E43DE9" w:rsidRDefault="00C1199E" w:rsidP="00F74E65">
      <w:pPr>
        <w:numPr>
          <w:ilvl w:val="0"/>
          <w:numId w:val="14"/>
        </w:numPr>
        <w:ind w:left="567" w:hanging="567"/>
        <w:jc w:val="both"/>
        <w:rPr>
          <w:sz w:val="24"/>
        </w:rPr>
      </w:pPr>
      <w:r w:rsidRPr="00E43DE9">
        <w:rPr>
          <w:sz w:val="24"/>
        </w:rPr>
        <w:t>a hearing before any decision is reached; and</w:t>
      </w:r>
    </w:p>
    <w:p w14:paraId="494CC62E" w14:textId="77777777" w:rsidR="00C1199E" w:rsidRDefault="004270FE" w:rsidP="00F74E65">
      <w:pPr>
        <w:numPr>
          <w:ilvl w:val="0"/>
          <w:numId w:val="14"/>
        </w:numPr>
        <w:ind w:left="567" w:hanging="567"/>
        <w:jc w:val="both"/>
        <w:rPr>
          <w:sz w:val="24"/>
        </w:rPr>
      </w:pPr>
      <w:r>
        <w:rPr>
          <w:sz w:val="24"/>
        </w:rPr>
        <w:t xml:space="preserve">subsequent to the decision </w:t>
      </w:r>
      <w:r w:rsidR="00C1199E" w:rsidRPr="00E43DE9">
        <w:rPr>
          <w:sz w:val="24"/>
        </w:rPr>
        <w:t>the right to an appeal hearing</w:t>
      </w:r>
    </w:p>
    <w:p w14:paraId="215BC055" w14:textId="77777777" w:rsidR="00A67B74" w:rsidRPr="00E43DE9" w:rsidRDefault="00A67B74" w:rsidP="00F74E65">
      <w:pPr>
        <w:spacing w:after="240"/>
        <w:ind w:left="567"/>
        <w:jc w:val="both"/>
        <w:rPr>
          <w:sz w:val="24"/>
        </w:rPr>
      </w:pPr>
    </w:p>
    <w:p w14:paraId="57EE4CC0" w14:textId="77777777" w:rsidR="00C1199E" w:rsidRPr="00A67B74" w:rsidRDefault="00C1199E" w:rsidP="00F74E65">
      <w:pPr>
        <w:numPr>
          <w:ilvl w:val="0"/>
          <w:numId w:val="15"/>
        </w:numPr>
        <w:spacing w:after="240"/>
        <w:ind w:left="567" w:hanging="567"/>
        <w:contextualSpacing/>
        <w:jc w:val="both"/>
        <w:rPr>
          <w:b/>
          <w:sz w:val="24"/>
        </w:rPr>
      </w:pPr>
      <w:r w:rsidRPr="00E43DE9">
        <w:rPr>
          <w:b/>
          <w:sz w:val="24"/>
        </w:rPr>
        <w:t>General Principles</w:t>
      </w:r>
    </w:p>
    <w:p w14:paraId="6C0353B7" w14:textId="77777777" w:rsidR="009E355D" w:rsidRDefault="009E355D" w:rsidP="00F74E65">
      <w:pPr>
        <w:jc w:val="both"/>
        <w:rPr>
          <w:sz w:val="24"/>
        </w:rPr>
      </w:pPr>
    </w:p>
    <w:p w14:paraId="56AF77E2" w14:textId="77777777" w:rsidR="00822543" w:rsidRPr="00004347" w:rsidRDefault="00C1199E" w:rsidP="00F74E65">
      <w:pPr>
        <w:jc w:val="both"/>
        <w:rPr>
          <w:rFonts w:cs="Calibri"/>
          <w:sz w:val="24"/>
          <w:szCs w:val="24"/>
        </w:rPr>
      </w:pPr>
      <w:r w:rsidRPr="00004347">
        <w:rPr>
          <w:rFonts w:cs="Calibri"/>
          <w:sz w:val="24"/>
          <w:szCs w:val="24"/>
        </w:rPr>
        <w:t xml:space="preserve">Minor conduct issues can often be resolved informally between the </w:t>
      </w:r>
      <w:r w:rsidR="00AB16A0" w:rsidRPr="00004347">
        <w:rPr>
          <w:rFonts w:cs="Calibri"/>
          <w:sz w:val="24"/>
          <w:szCs w:val="24"/>
        </w:rPr>
        <w:t>lay employee</w:t>
      </w:r>
      <w:r w:rsidRPr="00004347">
        <w:rPr>
          <w:rFonts w:cs="Calibri"/>
          <w:sz w:val="24"/>
          <w:szCs w:val="24"/>
        </w:rPr>
        <w:t xml:space="preserve"> and the</w:t>
      </w:r>
      <w:r w:rsidR="00AB16A0" w:rsidRPr="00004347">
        <w:rPr>
          <w:rFonts w:cs="Calibri"/>
          <w:sz w:val="24"/>
          <w:szCs w:val="24"/>
        </w:rPr>
        <w:t>ir</w:t>
      </w:r>
      <w:r w:rsidRPr="00004347">
        <w:rPr>
          <w:rFonts w:cs="Calibri"/>
          <w:sz w:val="24"/>
          <w:szCs w:val="24"/>
        </w:rPr>
        <w:t xml:space="preserve"> Line Manager. These discussions should be held in private and without undue delay whenever there is cause for concern. </w:t>
      </w:r>
    </w:p>
    <w:p w14:paraId="2497023A" w14:textId="77777777" w:rsidR="00A67B74" w:rsidRPr="00004347" w:rsidRDefault="00A67B74" w:rsidP="00F74E65">
      <w:pPr>
        <w:jc w:val="both"/>
        <w:rPr>
          <w:rFonts w:cs="Calibri"/>
          <w:sz w:val="24"/>
          <w:szCs w:val="24"/>
        </w:rPr>
      </w:pPr>
    </w:p>
    <w:p w14:paraId="503D3ED7" w14:textId="77777777" w:rsidR="00C1199E" w:rsidRPr="00004347" w:rsidRDefault="00822543" w:rsidP="00F74E65">
      <w:pPr>
        <w:jc w:val="both"/>
        <w:rPr>
          <w:rFonts w:cs="Calibri"/>
          <w:sz w:val="24"/>
          <w:szCs w:val="24"/>
        </w:rPr>
      </w:pPr>
      <w:r w:rsidRPr="00004347">
        <w:rPr>
          <w:rFonts w:cs="Calibri"/>
          <w:sz w:val="24"/>
          <w:szCs w:val="24"/>
          <w:shd w:val="clear" w:color="auto" w:fill="FFFFFF"/>
        </w:rPr>
        <w:t>If the misconduct or performance issue was found to be small and not serious, the employer might just have an </w:t>
      </w:r>
      <w:r w:rsidRPr="00004347">
        <w:rPr>
          <w:rStyle w:val="Emphasis"/>
          <w:rFonts w:cs="Calibri"/>
          <w:b/>
          <w:bCs/>
          <w:i w:val="0"/>
          <w:iCs w:val="0"/>
          <w:sz w:val="24"/>
          <w:szCs w:val="24"/>
          <w:shd w:val="clear" w:color="auto" w:fill="FFFFFF"/>
        </w:rPr>
        <w:t>informal</w:t>
      </w:r>
      <w:r w:rsidRPr="00004347">
        <w:rPr>
          <w:rFonts w:cs="Calibri"/>
          <w:sz w:val="24"/>
          <w:szCs w:val="24"/>
          <w:shd w:val="clear" w:color="auto" w:fill="FFFFFF"/>
        </w:rPr>
        <w:t> talk with the lay employe</w:t>
      </w:r>
      <w:r w:rsidR="005A3B39" w:rsidRPr="00004347">
        <w:rPr>
          <w:rFonts w:cs="Calibri"/>
          <w:sz w:val="24"/>
          <w:szCs w:val="24"/>
          <w:shd w:val="clear" w:color="auto" w:fill="FFFFFF"/>
        </w:rPr>
        <w:t>e</w:t>
      </w:r>
      <w:r w:rsidRPr="00004347">
        <w:rPr>
          <w:rFonts w:cs="Calibri"/>
          <w:sz w:val="24"/>
          <w:szCs w:val="24"/>
          <w:shd w:val="clear" w:color="auto" w:fill="FFFFFF"/>
        </w:rPr>
        <w:t xml:space="preserve">. </w:t>
      </w:r>
      <w:r w:rsidR="00C1199E" w:rsidRPr="00004347">
        <w:rPr>
          <w:rFonts w:cs="Calibri"/>
          <w:sz w:val="24"/>
          <w:szCs w:val="24"/>
        </w:rPr>
        <w:t>(</w:t>
      </w:r>
      <w:r w:rsidRPr="00004347">
        <w:rPr>
          <w:rFonts w:cs="Calibri"/>
          <w:sz w:val="24"/>
          <w:szCs w:val="24"/>
          <w:shd w:val="clear" w:color="auto" w:fill="FFFFFF"/>
        </w:rPr>
        <w:t>It's a good idea for the employer to still keep a confidential written record of </w:t>
      </w:r>
      <w:r w:rsidRPr="00004347">
        <w:rPr>
          <w:rStyle w:val="Emphasis"/>
          <w:rFonts w:cs="Calibri"/>
          <w:bCs/>
          <w:i w:val="0"/>
          <w:iCs w:val="0"/>
          <w:sz w:val="24"/>
          <w:szCs w:val="24"/>
          <w:shd w:val="clear" w:color="auto" w:fill="FFFFFF"/>
        </w:rPr>
        <w:t>informal</w:t>
      </w:r>
      <w:r w:rsidRPr="00004347">
        <w:rPr>
          <w:rFonts w:cs="Calibri"/>
          <w:sz w:val="24"/>
          <w:szCs w:val="24"/>
          <w:shd w:val="clear" w:color="auto" w:fill="FFFFFF"/>
        </w:rPr>
        <w:t> or verbal </w:t>
      </w:r>
      <w:r w:rsidRPr="00004347">
        <w:rPr>
          <w:rStyle w:val="Emphasis"/>
          <w:rFonts w:cs="Calibri"/>
          <w:bCs/>
          <w:i w:val="0"/>
          <w:iCs w:val="0"/>
          <w:sz w:val="24"/>
          <w:szCs w:val="24"/>
          <w:shd w:val="clear" w:color="auto" w:fill="FFFFFF"/>
        </w:rPr>
        <w:t>warnings</w:t>
      </w:r>
      <w:r w:rsidRPr="00004347">
        <w:rPr>
          <w:rFonts w:cs="Calibri"/>
          <w:sz w:val="24"/>
          <w:szCs w:val="24"/>
          <w:shd w:val="clear" w:color="auto" w:fill="FFFFFF"/>
        </w:rPr>
        <w:t> for future reference.</w:t>
      </w:r>
      <w:r w:rsidR="00C1199E" w:rsidRPr="00004347">
        <w:rPr>
          <w:rFonts w:cs="Calibri"/>
          <w:sz w:val="24"/>
          <w:szCs w:val="24"/>
        </w:rPr>
        <w:t xml:space="preserve">).  </w:t>
      </w:r>
    </w:p>
    <w:p w14:paraId="58A09ACA" w14:textId="77777777" w:rsidR="00C1199E" w:rsidRPr="00004347" w:rsidRDefault="00C1199E" w:rsidP="00F74E65">
      <w:pPr>
        <w:jc w:val="both"/>
        <w:rPr>
          <w:rFonts w:cs="Calibri"/>
          <w:sz w:val="24"/>
          <w:szCs w:val="24"/>
        </w:rPr>
      </w:pPr>
    </w:p>
    <w:p w14:paraId="245F2BAC" w14:textId="77777777" w:rsidR="00C1199E" w:rsidRPr="00004347" w:rsidRDefault="00C1199E" w:rsidP="00F74E65">
      <w:pPr>
        <w:jc w:val="both"/>
        <w:rPr>
          <w:rFonts w:cs="Calibri"/>
          <w:sz w:val="24"/>
          <w:szCs w:val="24"/>
        </w:rPr>
      </w:pPr>
      <w:r w:rsidRPr="00004347">
        <w:rPr>
          <w:rFonts w:cs="Calibri"/>
          <w:sz w:val="24"/>
          <w:szCs w:val="24"/>
        </w:rPr>
        <w:t xml:space="preserve">Formal steps will </w:t>
      </w:r>
      <w:r w:rsidR="00A30FB4" w:rsidRPr="00004347">
        <w:rPr>
          <w:rFonts w:cs="Calibri"/>
          <w:sz w:val="24"/>
          <w:szCs w:val="24"/>
        </w:rPr>
        <w:t xml:space="preserve">normally </w:t>
      </w:r>
      <w:r w:rsidRPr="00004347">
        <w:rPr>
          <w:rFonts w:cs="Calibri"/>
          <w:sz w:val="24"/>
          <w:szCs w:val="24"/>
        </w:rPr>
        <w:t>be taken under this procedure if the matter is not resolved, or if informal discussion is not appropriate (for example, because of the seriousness of the concerns).</w:t>
      </w:r>
    </w:p>
    <w:p w14:paraId="721B3BB9" w14:textId="77777777" w:rsidR="00A67B74" w:rsidRPr="00004347" w:rsidRDefault="00A67B74" w:rsidP="00F74E65">
      <w:pPr>
        <w:jc w:val="both"/>
        <w:rPr>
          <w:rFonts w:cs="Calibri"/>
          <w:sz w:val="24"/>
          <w:szCs w:val="24"/>
        </w:rPr>
      </w:pPr>
    </w:p>
    <w:p w14:paraId="19CF2B09" w14:textId="77777777" w:rsidR="00A30FB4" w:rsidRPr="00004347" w:rsidRDefault="00C1199E" w:rsidP="00F74E65">
      <w:pPr>
        <w:jc w:val="both"/>
        <w:rPr>
          <w:rFonts w:cs="Calibri"/>
          <w:sz w:val="24"/>
          <w:szCs w:val="24"/>
        </w:rPr>
      </w:pPr>
      <w:r w:rsidRPr="00004347">
        <w:rPr>
          <w:rFonts w:cs="Calibri"/>
          <w:sz w:val="24"/>
          <w:szCs w:val="24"/>
        </w:rPr>
        <w:t xml:space="preserve">Except in cases of gross misconduct a </w:t>
      </w:r>
      <w:r w:rsidR="003E664A" w:rsidRPr="00004347">
        <w:rPr>
          <w:rFonts w:cs="Calibri"/>
          <w:sz w:val="24"/>
          <w:szCs w:val="24"/>
        </w:rPr>
        <w:t>lay employee</w:t>
      </w:r>
      <w:r w:rsidRPr="00004347">
        <w:rPr>
          <w:rFonts w:cs="Calibri"/>
          <w:sz w:val="24"/>
          <w:szCs w:val="24"/>
        </w:rPr>
        <w:t xml:space="preserve"> will not normally be dismissed for a first act of misconduct. Staff will normally be given a warning and an opportunity to improve. </w:t>
      </w:r>
    </w:p>
    <w:p w14:paraId="3BB2B171" w14:textId="77777777" w:rsidR="00A67B74" w:rsidRPr="00004347" w:rsidRDefault="00A67B74" w:rsidP="00F74E65">
      <w:pPr>
        <w:jc w:val="both"/>
        <w:rPr>
          <w:rFonts w:cs="Calibri"/>
          <w:sz w:val="24"/>
          <w:szCs w:val="24"/>
        </w:rPr>
      </w:pPr>
    </w:p>
    <w:p w14:paraId="514E063B" w14:textId="77777777" w:rsidR="00C1199E" w:rsidRPr="00E43DE9" w:rsidRDefault="00C1199E" w:rsidP="00F74E65">
      <w:pPr>
        <w:jc w:val="both"/>
        <w:rPr>
          <w:sz w:val="24"/>
        </w:rPr>
      </w:pPr>
      <w:r w:rsidRPr="00004347">
        <w:rPr>
          <w:rFonts w:cs="Calibri"/>
          <w:sz w:val="24"/>
          <w:szCs w:val="24"/>
        </w:rPr>
        <w:t xml:space="preserve">Any steps under this procedure should be taken promptly unless there is a good reason for delay. Management may vary any time limits set out in this procedure if it is reasonable to do so and if this is the case the </w:t>
      </w:r>
      <w:r w:rsidR="003E664A" w:rsidRPr="00004347">
        <w:rPr>
          <w:rFonts w:cs="Calibri"/>
          <w:sz w:val="24"/>
          <w:szCs w:val="24"/>
        </w:rPr>
        <w:t>lay employee</w:t>
      </w:r>
      <w:r w:rsidRPr="00004347">
        <w:rPr>
          <w:rFonts w:cs="Calibri"/>
          <w:sz w:val="24"/>
          <w:szCs w:val="24"/>
        </w:rPr>
        <w:t xml:space="preserve"> will be </w:t>
      </w:r>
      <w:r w:rsidR="00A30FB4" w:rsidRPr="00004347">
        <w:rPr>
          <w:rFonts w:cs="Calibri"/>
          <w:sz w:val="24"/>
          <w:szCs w:val="24"/>
        </w:rPr>
        <w:t>kept informed</w:t>
      </w:r>
      <w:r w:rsidRPr="00E43DE9">
        <w:rPr>
          <w:sz w:val="24"/>
        </w:rPr>
        <w:t xml:space="preserve">.  </w:t>
      </w:r>
    </w:p>
    <w:p w14:paraId="3951D888" w14:textId="77777777" w:rsidR="00C1199E" w:rsidRPr="00E43DE9" w:rsidRDefault="00C1199E" w:rsidP="00F74E65">
      <w:pPr>
        <w:jc w:val="both"/>
        <w:rPr>
          <w:sz w:val="24"/>
        </w:rPr>
      </w:pPr>
    </w:p>
    <w:p w14:paraId="13EC9DBE" w14:textId="77777777" w:rsidR="00C1199E" w:rsidRPr="00E43DE9" w:rsidRDefault="00D80848" w:rsidP="00F74E65">
      <w:pPr>
        <w:jc w:val="both"/>
        <w:rPr>
          <w:sz w:val="24"/>
        </w:rPr>
      </w:pPr>
      <w:r>
        <w:rPr>
          <w:sz w:val="24"/>
        </w:rPr>
        <w:t>I</w:t>
      </w:r>
      <w:r w:rsidR="00A30FB4">
        <w:rPr>
          <w:sz w:val="24"/>
        </w:rPr>
        <w:t>t</w:t>
      </w:r>
      <w:r w:rsidR="00C1199E" w:rsidRPr="00E43DE9">
        <w:rPr>
          <w:sz w:val="24"/>
        </w:rPr>
        <w:t xml:space="preserve"> is good practice to appoint a</w:t>
      </w:r>
      <w:r w:rsidR="00302016">
        <w:rPr>
          <w:sz w:val="24"/>
        </w:rPr>
        <w:t>n independent</w:t>
      </w:r>
      <w:r w:rsidR="003E664A">
        <w:rPr>
          <w:sz w:val="24"/>
        </w:rPr>
        <w:t xml:space="preserve"> </w:t>
      </w:r>
      <w:r w:rsidR="00302016">
        <w:rPr>
          <w:sz w:val="24"/>
        </w:rPr>
        <w:t>I</w:t>
      </w:r>
      <w:r w:rsidR="00C1199E" w:rsidRPr="00E43DE9">
        <w:rPr>
          <w:sz w:val="24"/>
        </w:rPr>
        <w:t>nvestigat</w:t>
      </w:r>
      <w:r w:rsidR="00302016">
        <w:rPr>
          <w:sz w:val="24"/>
        </w:rPr>
        <w:t>ing Officer</w:t>
      </w:r>
      <w:r w:rsidR="00C1199E" w:rsidRPr="00E43DE9">
        <w:rPr>
          <w:sz w:val="24"/>
        </w:rPr>
        <w:t xml:space="preserve"> </w:t>
      </w:r>
      <w:r w:rsidR="00302016">
        <w:rPr>
          <w:sz w:val="24"/>
        </w:rPr>
        <w:t>and the Case Manager to manage the disciplinary process.</w:t>
      </w:r>
      <w:r w:rsidR="00C1199E" w:rsidRPr="00E43DE9">
        <w:rPr>
          <w:sz w:val="24"/>
        </w:rPr>
        <w:t xml:space="preserve"> </w:t>
      </w:r>
    </w:p>
    <w:p w14:paraId="776C4EAC" w14:textId="77777777" w:rsidR="00C1199E" w:rsidRPr="00E43DE9" w:rsidRDefault="00C1199E" w:rsidP="00F74E65">
      <w:pPr>
        <w:jc w:val="both"/>
        <w:rPr>
          <w:sz w:val="24"/>
        </w:rPr>
      </w:pPr>
      <w:r w:rsidRPr="00E43DE9">
        <w:rPr>
          <w:sz w:val="24"/>
        </w:rPr>
        <w:t xml:space="preserve">If a </w:t>
      </w:r>
      <w:r w:rsidR="003E664A">
        <w:rPr>
          <w:sz w:val="24"/>
        </w:rPr>
        <w:t>lay employee</w:t>
      </w:r>
      <w:r w:rsidRPr="00E43DE9">
        <w:rPr>
          <w:sz w:val="24"/>
        </w:rPr>
        <w:t xml:space="preserve"> has difficulty at any stage of the procedure </w:t>
      </w:r>
      <w:r w:rsidR="00302016">
        <w:rPr>
          <w:sz w:val="24"/>
        </w:rPr>
        <w:t>for example because of</w:t>
      </w:r>
      <w:r w:rsidRPr="00E43DE9">
        <w:rPr>
          <w:sz w:val="24"/>
        </w:rPr>
        <w:t xml:space="preserve"> disability, they should discuss the situation with their line manager as soon as possible so that any reasonable adjustments can be identified and made.</w:t>
      </w:r>
      <w:r w:rsidR="00C668CC">
        <w:rPr>
          <w:sz w:val="24"/>
        </w:rPr>
        <w:t xml:space="preserve"> Such adjustments should be determined in discussion with the employee beforehand. </w:t>
      </w:r>
    </w:p>
    <w:p w14:paraId="111315B9" w14:textId="77777777" w:rsidR="00C1199E" w:rsidRPr="00E43DE9" w:rsidRDefault="00C1199E" w:rsidP="00F74E65">
      <w:pPr>
        <w:jc w:val="both"/>
        <w:rPr>
          <w:sz w:val="24"/>
        </w:rPr>
      </w:pPr>
    </w:p>
    <w:p w14:paraId="243509CA" w14:textId="77777777" w:rsidR="00C1199E" w:rsidRPr="00E43DE9" w:rsidRDefault="00C1199E" w:rsidP="00F74E65">
      <w:pPr>
        <w:jc w:val="both"/>
        <w:rPr>
          <w:sz w:val="24"/>
        </w:rPr>
      </w:pPr>
      <w:r w:rsidRPr="00E43DE9">
        <w:rPr>
          <w:sz w:val="24"/>
        </w:rPr>
        <w:lastRenderedPageBreak/>
        <w:t xml:space="preserve">In some situations a </w:t>
      </w:r>
      <w:r w:rsidR="00302016">
        <w:rPr>
          <w:sz w:val="24"/>
        </w:rPr>
        <w:t>lay employee</w:t>
      </w:r>
      <w:r w:rsidRPr="00E43DE9">
        <w:rPr>
          <w:sz w:val="24"/>
        </w:rPr>
        <w:t xml:space="preserve"> subject to this procedure may </w:t>
      </w:r>
      <w:r w:rsidR="00302016">
        <w:rPr>
          <w:sz w:val="24"/>
        </w:rPr>
        <w:t>submit</w:t>
      </w:r>
      <w:r w:rsidR="00302016" w:rsidRPr="00E43DE9">
        <w:rPr>
          <w:sz w:val="24"/>
        </w:rPr>
        <w:t xml:space="preserve"> </w:t>
      </w:r>
      <w:r w:rsidRPr="00E43DE9">
        <w:rPr>
          <w:sz w:val="24"/>
        </w:rPr>
        <w:t>their resignation at a point before or during the proceedings.  Management will</w:t>
      </w:r>
      <w:r w:rsidR="007A3CB7">
        <w:rPr>
          <w:sz w:val="24"/>
        </w:rPr>
        <w:t xml:space="preserve"> </w:t>
      </w:r>
      <w:r w:rsidRPr="00E43DE9">
        <w:rPr>
          <w:sz w:val="24"/>
        </w:rPr>
        <w:t>consider the</w:t>
      </w:r>
      <w:r w:rsidR="007A3CB7">
        <w:rPr>
          <w:sz w:val="24"/>
        </w:rPr>
        <w:t xml:space="preserve"> appropriate action based on the </w:t>
      </w:r>
      <w:r w:rsidR="00C668CC">
        <w:rPr>
          <w:sz w:val="24"/>
        </w:rPr>
        <w:t>circumstances</w:t>
      </w:r>
      <w:r w:rsidRPr="00E43DE9">
        <w:rPr>
          <w:sz w:val="24"/>
        </w:rPr>
        <w:t>.  In situations where there is evidence of criminal activity or there is a safeguarding issue, Management may proceed with the disciplinary procedure in any event.</w:t>
      </w:r>
    </w:p>
    <w:p w14:paraId="21C54AF9" w14:textId="77777777" w:rsidR="00C1199E" w:rsidRPr="00E43DE9" w:rsidRDefault="00C1199E" w:rsidP="00F74E65">
      <w:pPr>
        <w:spacing w:after="240"/>
        <w:contextualSpacing/>
        <w:jc w:val="both"/>
        <w:rPr>
          <w:sz w:val="28"/>
        </w:rPr>
      </w:pPr>
    </w:p>
    <w:p w14:paraId="28D9FBF7" w14:textId="77777777" w:rsidR="00C1199E" w:rsidRPr="00E43DE9" w:rsidRDefault="00C1199E" w:rsidP="00F74E65">
      <w:pPr>
        <w:numPr>
          <w:ilvl w:val="0"/>
          <w:numId w:val="15"/>
        </w:numPr>
        <w:spacing w:after="240"/>
        <w:ind w:left="567" w:hanging="567"/>
        <w:contextualSpacing/>
        <w:jc w:val="both"/>
        <w:rPr>
          <w:b/>
          <w:sz w:val="24"/>
        </w:rPr>
      </w:pPr>
      <w:r w:rsidRPr="00E43DE9">
        <w:rPr>
          <w:b/>
          <w:sz w:val="24"/>
        </w:rPr>
        <w:t>Confidentiality</w:t>
      </w:r>
    </w:p>
    <w:p w14:paraId="4DA3ED79" w14:textId="77777777" w:rsidR="00C1199E" w:rsidRPr="00E43DE9" w:rsidRDefault="00C1199E" w:rsidP="00F74E65">
      <w:pPr>
        <w:spacing w:after="240"/>
        <w:contextualSpacing/>
        <w:jc w:val="both"/>
        <w:rPr>
          <w:sz w:val="28"/>
        </w:rPr>
      </w:pPr>
    </w:p>
    <w:p w14:paraId="24DA2462" w14:textId="77777777" w:rsidR="00C1199E" w:rsidRPr="00E43DE9" w:rsidRDefault="00C1199E" w:rsidP="00F74E65">
      <w:pPr>
        <w:jc w:val="both"/>
        <w:rPr>
          <w:sz w:val="24"/>
        </w:rPr>
      </w:pPr>
      <w:r w:rsidRPr="00E43DE9">
        <w:rPr>
          <w:sz w:val="24"/>
        </w:rPr>
        <w:t>The aim during an investigation or disciplinary procedure is to deal with matters sensitively and with due respect for the privacy of any individuals involved, so far as this is reasonably possible.</w:t>
      </w:r>
    </w:p>
    <w:p w14:paraId="5FB28CE1" w14:textId="77777777" w:rsidR="00C1199E" w:rsidRPr="00E43DE9" w:rsidRDefault="00C1199E" w:rsidP="00F74E65">
      <w:pPr>
        <w:jc w:val="both"/>
        <w:rPr>
          <w:sz w:val="24"/>
        </w:rPr>
      </w:pPr>
    </w:p>
    <w:p w14:paraId="5FD3864D" w14:textId="77777777" w:rsidR="00C1199E" w:rsidRPr="00E43DE9" w:rsidRDefault="00C1199E" w:rsidP="00F74E65">
      <w:pPr>
        <w:jc w:val="both"/>
        <w:rPr>
          <w:sz w:val="24"/>
        </w:rPr>
      </w:pPr>
      <w:r w:rsidRPr="00E43DE9">
        <w:rPr>
          <w:sz w:val="24"/>
        </w:rPr>
        <w:t xml:space="preserve">All </w:t>
      </w:r>
      <w:r w:rsidR="00FF2DC0">
        <w:rPr>
          <w:sz w:val="24"/>
        </w:rPr>
        <w:t>lay employees</w:t>
      </w:r>
      <w:r w:rsidRPr="00E43DE9">
        <w:rPr>
          <w:sz w:val="24"/>
        </w:rPr>
        <w:t xml:space="preserve"> must treat as confidential any information communicated to them in connection with an investigation or disciplinary matter.  Failure to do so could itself lead to disciplinary action.</w:t>
      </w:r>
    </w:p>
    <w:p w14:paraId="50D42DC2" w14:textId="77777777" w:rsidR="00C1199E" w:rsidRPr="00E43DE9" w:rsidRDefault="00C1199E" w:rsidP="00F74E65">
      <w:pPr>
        <w:jc w:val="both"/>
        <w:rPr>
          <w:sz w:val="24"/>
        </w:rPr>
      </w:pPr>
    </w:p>
    <w:p w14:paraId="76EC59FE" w14:textId="77777777" w:rsidR="00C1199E" w:rsidRPr="00E43DE9" w:rsidRDefault="00FF2DC0" w:rsidP="00F74E65">
      <w:pPr>
        <w:jc w:val="both"/>
        <w:rPr>
          <w:sz w:val="24"/>
        </w:rPr>
      </w:pPr>
      <w:r>
        <w:rPr>
          <w:sz w:val="24"/>
        </w:rPr>
        <w:t>Lay employees</w:t>
      </w:r>
      <w:r w:rsidR="00C1199E" w:rsidRPr="00E43DE9">
        <w:rPr>
          <w:sz w:val="24"/>
        </w:rPr>
        <w:t xml:space="preserve"> are not permitted to make any electronic recordings of any investigative meetings, disciplinary or appeal hearings. A representative, or any companion or witnesses who may accompany a member of staff to any meetings or hearings are also forbidden from making electronic recordings.  However</w:t>
      </w:r>
      <w:r>
        <w:rPr>
          <w:sz w:val="24"/>
        </w:rPr>
        <w:t>,</w:t>
      </w:r>
      <w:r w:rsidR="00C1199E" w:rsidRPr="00E43DE9">
        <w:rPr>
          <w:sz w:val="24"/>
        </w:rPr>
        <w:t xml:space="preserve"> a note taker will be present at formal hearings in order to produce and distribute a summary of the meeting; however this will not be verbatim.</w:t>
      </w:r>
    </w:p>
    <w:p w14:paraId="64456267" w14:textId="77777777" w:rsidR="00C1199E" w:rsidRPr="00E43DE9" w:rsidRDefault="00C1199E" w:rsidP="00F74E65">
      <w:pPr>
        <w:jc w:val="both"/>
        <w:rPr>
          <w:sz w:val="24"/>
        </w:rPr>
      </w:pPr>
    </w:p>
    <w:p w14:paraId="54DCF072" w14:textId="77777777" w:rsidR="00C1199E" w:rsidRPr="00E43DE9" w:rsidRDefault="00C1199E" w:rsidP="00F74E65">
      <w:pPr>
        <w:jc w:val="both"/>
        <w:rPr>
          <w:sz w:val="24"/>
        </w:rPr>
      </w:pPr>
      <w:r w:rsidRPr="00E43DE9">
        <w:rPr>
          <w:sz w:val="24"/>
        </w:rPr>
        <w:t xml:space="preserve">A </w:t>
      </w:r>
      <w:r w:rsidR="00FF2DC0">
        <w:rPr>
          <w:sz w:val="24"/>
        </w:rPr>
        <w:t>lay employee</w:t>
      </w:r>
      <w:r w:rsidRPr="00E43DE9">
        <w:rPr>
          <w:sz w:val="24"/>
        </w:rPr>
        <w:t xml:space="preserve"> will normally be told the names of any witnesses whose evidence is relevant to disciplinary proceedings, unless, in Management’s discretion, it is considered that a witness's identity should remain confidential.  This would only happen in exceptional cases where there is a risk that harm may be suffered by the witness and this risk is felt to outweigh any prejudice that may be suffered by the </w:t>
      </w:r>
      <w:r w:rsidR="00FF2DC0">
        <w:rPr>
          <w:sz w:val="24"/>
        </w:rPr>
        <w:t>lay employee</w:t>
      </w:r>
      <w:r w:rsidRPr="00E43DE9">
        <w:rPr>
          <w:sz w:val="24"/>
        </w:rPr>
        <w:t xml:space="preserve"> being disciplined in the event that they are not told of the witness's identity.</w:t>
      </w:r>
    </w:p>
    <w:p w14:paraId="3B0115E3" w14:textId="77777777" w:rsidR="00C1199E" w:rsidRPr="00E43DE9" w:rsidRDefault="00C1199E" w:rsidP="00F74E65">
      <w:pPr>
        <w:jc w:val="both"/>
        <w:rPr>
          <w:sz w:val="24"/>
        </w:rPr>
      </w:pPr>
    </w:p>
    <w:p w14:paraId="33B18274" w14:textId="77777777" w:rsidR="00C1199E" w:rsidRPr="00E43DE9" w:rsidRDefault="00C1199E" w:rsidP="00F74E65">
      <w:pPr>
        <w:spacing w:after="240"/>
        <w:contextualSpacing/>
        <w:jc w:val="both"/>
        <w:rPr>
          <w:sz w:val="24"/>
        </w:rPr>
      </w:pPr>
      <w:r w:rsidRPr="00E43DE9">
        <w:rPr>
          <w:sz w:val="24"/>
        </w:rPr>
        <w:t xml:space="preserve">Witnesses must treat as confidential any information given to them in the course of an investigation or hearing, including the identity of any </w:t>
      </w:r>
      <w:r w:rsidR="00FF2DC0">
        <w:rPr>
          <w:sz w:val="24"/>
        </w:rPr>
        <w:t>lay employees</w:t>
      </w:r>
      <w:r w:rsidRPr="00E43DE9">
        <w:rPr>
          <w:sz w:val="24"/>
        </w:rPr>
        <w:t xml:space="preserve"> under investigation.</w:t>
      </w:r>
    </w:p>
    <w:p w14:paraId="3BE65F94" w14:textId="77777777" w:rsidR="00C1199E" w:rsidRPr="00E43DE9" w:rsidRDefault="00C1199E" w:rsidP="00F74E65">
      <w:pPr>
        <w:spacing w:after="240"/>
        <w:contextualSpacing/>
        <w:jc w:val="both"/>
        <w:rPr>
          <w:sz w:val="24"/>
        </w:rPr>
      </w:pPr>
    </w:p>
    <w:p w14:paraId="0FED7687" w14:textId="77777777" w:rsidR="00C1199E" w:rsidRPr="00E43DE9" w:rsidRDefault="00C1199E" w:rsidP="00F74E65">
      <w:pPr>
        <w:numPr>
          <w:ilvl w:val="0"/>
          <w:numId w:val="15"/>
        </w:numPr>
        <w:spacing w:after="240"/>
        <w:ind w:left="567" w:hanging="567"/>
        <w:jc w:val="both"/>
        <w:rPr>
          <w:b/>
          <w:sz w:val="24"/>
        </w:rPr>
      </w:pPr>
      <w:r w:rsidRPr="00E43DE9">
        <w:rPr>
          <w:b/>
          <w:sz w:val="24"/>
        </w:rPr>
        <w:t>Investigation</w:t>
      </w:r>
    </w:p>
    <w:p w14:paraId="23E8D0A4" w14:textId="77777777" w:rsidR="00C1199E" w:rsidRDefault="00C1199E" w:rsidP="00F74E65">
      <w:pPr>
        <w:jc w:val="both"/>
        <w:rPr>
          <w:sz w:val="24"/>
        </w:rPr>
      </w:pPr>
      <w:r w:rsidRPr="00E43DE9">
        <w:rPr>
          <w:sz w:val="24"/>
        </w:rPr>
        <w:t xml:space="preserve">The purpose of an investigation is to establish a fair and balanced view of the facts before deciding whether to proceed with a disciplinary hearing or take informal action.  </w:t>
      </w:r>
      <w:r w:rsidR="00A67B74" w:rsidRPr="00E43DE9">
        <w:rPr>
          <w:sz w:val="24"/>
        </w:rPr>
        <w:t>The amount and scope of investigation required will depend on the nature of the allegations and will vary from case to case.</w:t>
      </w:r>
      <w:r w:rsidR="00A67B74">
        <w:rPr>
          <w:sz w:val="24"/>
        </w:rPr>
        <w:t xml:space="preserve"> </w:t>
      </w:r>
      <w:r w:rsidRPr="00E43DE9">
        <w:rPr>
          <w:sz w:val="24"/>
        </w:rPr>
        <w:t>This may involve reviewing any relevant documents, interviewing the member</w:t>
      </w:r>
      <w:r w:rsidR="007535F5">
        <w:rPr>
          <w:sz w:val="24"/>
        </w:rPr>
        <w:t>s</w:t>
      </w:r>
      <w:r w:rsidRPr="00E43DE9">
        <w:rPr>
          <w:sz w:val="24"/>
        </w:rPr>
        <w:t xml:space="preserve"> of staff concerned and any witnesses, taking witness statements and any other action deemed appropriate by Management to fully establish the facts of the matter. </w:t>
      </w:r>
    </w:p>
    <w:p w14:paraId="3598F4E0" w14:textId="77777777" w:rsidR="00C1199E" w:rsidRPr="00E43DE9" w:rsidRDefault="00C1199E" w:rsidP="00F74E65">
      <w:pPr>
        <w:jc w:val="both"/>
        <w:rPr>
          <w:sz w:val="24"/>
        </w:rPr>
      </w:pPr>
    </w:p>
    <w:p w14:paraId="47F71249" w14:textId="77777777" w:rsidR="00C1199E" w:rsidRDefault="00C1199E" w:rsidP="00F74E65">
      <w:pPr>
        <w:jc w:val="both"/>
        <w:rPr>
          <w:sz w:val="24"/>
        </w:rPr>
      </w:pPr>
      <w:r w:rsidRPr="00E43DE9">
        <w:rPr>
          <w:sz w:val="24"/>
        </w:rPr>
        <w:t>Investigative interviews are solely for the purpose of fact-finding and no decision on disciplinary action will be taken until after a disciplinary hearing has been held.</w:t>
      </w:r>
    </w:p>
    <w:p w14:paraId="6C855D59" w14:textId="77777777" w:rsidR="00F74E65" w:rsidRPr="00E43DE9" w:rsidRDefault="00F74E65" w:rsidP="00F74E65">
      <w:pPr>
        <w:jc w:val="both"/>
        <w:rPr>
          <w:sz w:val="24"/>
        </w:rPr>
      </w:pPr>
    </w:p>
    <w:p w14:paraId="535B0F93" w14:textId="78BA4065" w:rsidR="00A67B74" w:rsidRPr="00F74E65" w:rsidRDefault="008D59E0" w:rsidP="00F74E65">
      <w:pPr>
        <w:jc w:val="both"/>
        <w:rPr>
          <w:sz w:val="24"/>
          <w:szCs w:val="24"/>
        </w:rPr>
      </w:pPr>
      <w:r w:rsidRPr="00F74E65">
        <w:rPr>
          <w:rFonts w:cs="Arial"/>
          <w:sz w:val="24"/>
          <w:szCs w:val="24"/>
          <w:shd w:val="clear" w:color="auto" w:fill="FFFFFF"/>
        </w:rPr>
        <w:t>Depending on the circumstances of the case, Investigating Officer may invite lay employee to attend an investigatory interview. Lay employee will</w:t>
      </w:r>
      <w:r w:rsidR="00ED1A93" w:rsidRPr="00F74E65">
        <w:rPr>
          <w:rFonts w:cs="Arial"/>
          <w:sz w:val="24"/>
          <w:szCs w:val="24"/>
          <w:shd w:val="clear" w:color="auto" w:fill="FFFFFF"/>
        </w:rPr>
        <w:t xml:space="preserve"> be</w:t>
      </w:r>
      <w:r w:rsidRPr="00F74E65">
        <w:rPr>
          <w:rFonts w:cs="Arial"/>
          <w:sz w:val="24"/>
          <w:szCs w:val="24"/>
          <w:shd w:val="clear" w:color="auto" w:fill="FFFFFF"/>
        </w:rPr>
        <w:t xml:space="preserve"> informed at the outset that the interview is an investigatory interview. There is no right for a companion to accompany them at an investigatory interview.</w:t>
      </w:r>
      <w:r w:rsidR="00890D48">
        <w:rPr>
          <w:rFonts w:cs="Arial"/>
          <w:sz w:val="24"/>
          <w:szCs w:val="24"/>
          <w:shd w:val="clear" w:color="auto" w:fill="FFFFFF"/>
        </w:rPr>
        <w:t xml:space="preserve"> </w:t>
      </w:r>
      <w:r w:rsidR="00890D48">
        <w:rPr>
          <w:sz w:val="24"/>
          <w:szCs w:val="24"/>
        </w:rPr>
        <w:t xml:space="preserve">Birmingham Methodist Circuit </w:t>
      </w:r>
      <w:r w:rsidRPr="00F74E65">
        <w:rPr>
          <w:rFonts w:cs="Arial"/>
          <w:sz w:val="24"/>
          <w:szCs w:val="24"/>
          <w:shd w:val="clear" w:color="auto" w:fill="FFFFFF"/>
        </w:rPr>
        <w:t xml:space="preserve">reserve the right not to conduct an investigatory interview and to proceed directly to a </w:t>
      </w:r>
      <w:r w:rsidRPr="00F74E65">
        <w:rPr>
          <w:rStyle w:val="highlight"/>
          <w:rFonts w:cs="Arial"/>
          <w:sz w:val="24"/>
          <w:szCs w:val="24"/>
        </w:rPr>
        <w:t>disciplinary</w:t>
      </w:r>
      <w:r w:rsidRPr="00F74E65">
        <w:rPr>
          <w:rFonts w:cs="Arial"/>
          <w:sz w:val="24"/>
          <w:szCs w:val="24"/>
          <w:shd w:val="clear" w:color="auto" w:fill="FFFFFF"/>
        </w:rPr>
        <w:t xml:space="preserve"> hearing.</w:t>
      </w:r>
    </w:p>
    <w:p w14:paraId="67715823" w14:textId="77777777" w:rsidR="00C1199E" w:rsidRDefault="00C1199E" w:rsidP="00F74E65">
      <w:pPr>
        <w:jc w:val="both"/>
        <w:rPr>
          <w:sz w:val="24"/>
        </w:rPr>
      </w:pPr>
    </w:p>
    <w:p w14:paraId="024F1979" w14:textId="77777777" w:rsidR="00F74E65" w:rsidRPr="00E43DE9" w:rsidRDefault="00F74E65" w:rsidP="00F74E65">
      <w:pPr>
        <w:jc w:val="both"/>
        <w:rPr>
          <w:sz w:val="24"/>
        </w:rPr>
      </w:pPr>
    </w:p>
    <w:p w14:paraId="2F90F9DF" w14:textId="77777777" w:rsidR="00C1199E" w:rsidRDefault="00AF4C46" w:rsidP="00F74E65">
      <w:pPr>
        <w:jc w:val="both"/>
        <w:rPr>
          <w:sz w:val="24"/>
        </w:rPr>
      </w:pPr>
      <w:r>
        <w:rPr>
          <w:sz w:val="24"/>
        </w:rPr>
        <w:lastRenderedPageBreak/>
        <w:t>Lay employees</w:t>
      </w:r>
      <w:r w:rsidR="00C1199E" w:rsidRPr="00E43DE9">
        <w:rPr>
          <w:sz w:val="24"/>
        </w:rPr>
        <w:t xml:space="preserve"> must cooperate fully and promptly in any investigation. This will include informing Management of the names of any witnesses they consider to be relevant to the matter, disclosing any relevant documents to Management and attending any investigative interviews.</w:t>
      </w:r>
    </w:p>
    <w:p w14:paraId="67CE9B5B" w14:textId="77777777" w:rsidR="008D59E0" w:rsidRDefault="008D59E0" w:rsidP="00F74E65">
      <w:pPr>
        <w:jc w:val="both"/>
        <w:rPr>
          <w:sz w:val="24"/>
        </w:rPr>
      </w:pPr>
    </w:p>
    <w:p w14:paraId="7C2ADD81" w14:textId="2C74816A" w:rsidR="008D59E0" w:rsidRPr="00E43DE9" w:rsidRDefault="008D59E0" w:rsidP="00F74E65">
      <w:pPr>
        <w:jc w:val="both"/>
        <w:rPr>
          <w:sz w:val="24"/>
        </w:rPr>
      </w:pPr>
      <w:r w:rsidRPr="00F74E65">
        <w:rPr>
          <w:rFonts w:cs="Arial"/>
          <w:sz w:val="24"/>
          <w:szCs w:val="24"/>
          <w:shd w:val="clear" w:color="auto" w:fill="FFFFFF"/>
        </w:rPr>
        <w:t xml:space="preserve">Where it is not possible to hold a face-to-face investigatory meeting, arrangements will be made for the </w:t>
      </w:r>
      <w:r w:rsidR="005E7540" w:rsidRPr="00F74E65">
        <w:rPr>
          <w:rFonts w:cs="Arial"/>
          <w:sz w:val="24"/>
          <w:szCs w:val="24"/>
          <w:shd w:val="clear" w:color="auto" w:fill="FFFFFF"/>
        </w:rPr>
        <w:t>meeting</w:t>
      </w:r>
      <w:r w:rsidRPr="00F74E65">
        <w:rPr>
          <w:rFonts w:cs="Arial"/>
          <w:sz w:val="24"/>
          <w:szCs w:val="24"/>
          <w:shd w:val="clear" w:color="auto" w:fill="FFFFFF"/>
        </w:rPr>
        <w:t xml:space="preserve"> to be held remotely</w:t>
      </w:r>
      <w:r w:rsidRPr="008D59E0">
        <w:rPr>
          <w:rFonts w:cs="Arial"/>
          <w:color w:val="333333"/>
          <w:sz w:val="24"/>
          <w:szCs w:val="24"/>
          <w:shd w:val="clear" w:color="auto" w:fill="FFFFFF"/>
        </w:rPr>
        <w:t xml:space="preserve">. </w:t>
      </w:r>
      <w:r w:rsidR="00890D48">
        <w:rPr>
          <w:sz w:val="24"/>
          <w:szCs w:val="24"/>
        </w:rPr>
        <w:t xml:space="preserve">Birmingham Methodist Circuit </w:t>
      </w:r>
      <w:r>
        <w:rPr>
          <w:i/>
          <w:color w:val="0000CC"/>
          <w:sz w:val="24"/>
        </w:rPr>
        <w:t xml:space="preserve"> </w:t>
      </w:r>
      <w:r w:rsidRPr="00F74E65">
        <w:rPr>
          <w:rFonts w:cs="Arial"/>
          <w:sz w:val="24"/>
          <w:szCs w:val="24"/>
          <w:shd w:val="clear" w:color="auto" w:fill="FFFFFF"/>
        </w:rPr>
        <w:t>will ensure that all participating in the process have access to the necessary technology. Lay employee’s rights will not be affected, and we will ensure that the procedure remains fair and reasonable.</w:t>
      </w:r>
    </w:p>
    <w:p w14:paraId="138089D7" w14:textId="77777777" w:rsidR="00C1199E" w:rsidRPr="00E43DE9" w:rsidRDefault="00C1199E" w:rsidP="00F74E65">
      <w:pPr>
        <w:jc w:val="both"/>
        <w:rPr>
          <w:sz w:val="24"/>
        </w:rPr>
      </w:pPr>
    </w:p>
    <w:p w14:paraId="4534A6D7" w14:textId="77777777" w:rsidR="00FF4281" w:rsidRDefault="00C1199E" w:rsidP="00F74E65">
      <w:pPr>
        <w:jc w:val="both"/>
        <w:rPr>
          <w:sz w:val="24"/>
        </w:rPr>
      </w:pPr>
      <w:r w:rsidRPr="00E43DE9">
        <w:rPr>
          <w:sz w:val="24"/>
        </w:rPr>
        <w:t xml:space="preserve">Where a </w:t>
      </w:r>
      <w:r w:rsidR="00AF4C46">
        <w:rPr>
          <w:sz w:val="24"/>
        </w:rPr>
        <w:t>lay employee</w:t>
      </w:r>
      <w:r w:rsidRPr="00E43DE9">
        <w:rPr>
          <w:sz w:val="24"/>
        </w:rPr>
        <w:t xml:space="preserve">'s conduct is subject to criminal investigation, charge or conviction Management will investigate the facts before deciding whether to take formal disciplinary action.  </w:t>
      </w:r>
      <w:r w:rsidR="00AF4C46">
        <w:rPr>
          <w:sz w:val="24"/>
        </w:rPr>
        <w:t>The empl</w:t>
      </w:r>
      <w:r w:rsidR="00007A41">
        <w:rPr>
          <w:sz w:val="24"/>
        </w:rPr>
        <w:t>o</w:t>
      </w:r>
      <w:r w:rsidR="00AF4C46">
        <w:rPr>
          <w:sz w:val="24"/>
        </w:rPr>
        <w:t>yer</w:t>
      </w:r>
      <w:r w:rsidR="00AF4C46" w:rsidRPr="00E43DE9">
        <w:rPr>
          <w:sz w:val="24"/>
        </w:rPr>
        <w:t xml:space="preserve"> </w:t>
      </w:r>
      <w:r w:rsidRPr="00E43DE9">
        <w:rPr>
          <w:sz w:val="24"/>
        </w:rPr>
        <w:t xml:space="preserve">will not usually wait for the outcome of any prosecution before deciding what action, if any, to take.  </w:t>
      </w:r>
    </w:p>
    <w:p w14:paraId="0FF1669E" w14:textId="77777777" w:rsidR="00FF4281" w:rsidRDefault="00FF4281" w:rsidP="00F74E65">
      <w:pPr>
        <w:jc w:val="both"/>
        <w:rPr>
          <w:sz w:val="24"/>
        </w:rPr>
      </w:pPr>
    </w:p>
    <w:p w14:paraId="3AFA6D14" w14:textId="77777777" w:rsidR="00C1199E" w:rsidRPr="00E43DE9" w:rsidRDefault="00C1199E" w:rsidP="00F74E65">
      <w:pPr>
        <w:jc w:val="both"/>
        <w:rPr>
          <w:sz w:val="24"/>
        </w:rPr>
      </w:pPr>
      <w:r w:rsidRPr="00E43DE9">
        <w:rPr>
          <w:sz w:val="24"/>
        </w:rPr>
        <w:t xml:space="preserve">Where the </w:t>
      </w:r>
      <w:r w:rsidR="00AF4C46">
        <w:rPr>
          <w:sz w:val="24"/>
        </w:rPr>
        <w:t>lay employee</w:t>
      </w:r>
      <w:r w:rsidRPr="00E43DE9">
        <w:rPr>
          <w:sz w:val="24"/>
        </w:rPr>
        <w:t xml:space="preserve"> is unable or has been advised not to attend a disciplinary hearing or say anything about a pending criminal matter, Management may have to take a decision based on the available evidence.  A criminal investigation, charge or conviction relating to conduct outside</w:t>
      </w:r>
      <w:r w:rsidR="00AF4C46">
        <w:rPr>
          <w:sz w:val="24"/>
        </w:rPr>
        <w:t xml:space="preserve"> of</w:t>
      </w:r>
      <w:r w:rsidRPr="00E43DE9">
        <w:rPr>
          <w:sz w:val="24"/>
        </w:rPr>
        <w:t xml:space="preserve"> work may be treated as a disciplinary matter if we consider it to be relevant to the work undertaken by any of the individuals covered by this policy.</w:t>
      </w:r>
    </w:p>
    <w:p w14:paraId="34375C27" w14:textId="77777777" w:rsidR="00C1199E" w:rsidRPr="00E43DE9" w:rsidRDefault="00C1199E" w:rsidP="00F74E65">
      <w:pPr>
        <w:jc w:val="both"/>
        <w:rPr>
          <w:sz w:val="24"/>
        </w:rPr>
      </w:pPr>
    </w:p>
    <w:p w14:paraId="4AD70D5F" w14:textId="77777777" w:rsidR="00C1199E" w:rsidRPr="00E43DE9" w:rsidRDefault="00C1199E" w:rsidP="00F74E65">
      <w:pPr>
        <w:spacing w:after="240"/>
        <w:contextualSpacing/>
        <w:jc w:val="both"/>
        <w:rPr>
          <w:b/>
          <w:sz w:val="24"/>
        </w:rPr>
      </w:pPr>
      <w:r w:rsidRPr="00E43DE9">
        <w:rPr>
          <w:b/>
          <w:sz w:val="24"/>
        </w:rPr>
        <w:t>6. Suspension</w:t>
      </w:r>
    </w:p>
    <w:p w14:paraId="3728E11C" w14:textId="77777777" w:rsidR="00C1199E" w:rsidRPr="00E43DE9" w:rsidRDefault="00C1199E" w:rsidP="00F74E65">
      <w:pPr>
        <w:spacing w:after="240"/>
        <w:contextualSpacing/>
        <w:jc w:val="both"/>
        <w:rPr>
          <w:b/>
          <w:sz w:val="28"/>
        </w:rPr>
      </w:pPr>
    </w:p>
    <w:p w14:paraId="3650C2B8" w14:textId="77777777" w:rsidR="00C1199E" w:rsidRPr="00E43DE9" w:rsidRDefault="00C1199E" w:rsidP="00F74E65">
      <w:pPr>
        <w:spacing w:after="240"/>
        <w:contextualSpacing/>
        <w:jc w:val="both"/>
        <w:rPr>
          <w:sz w:val="24"/>
        </w:rPr>
      </w:pPr>
      <w:r w:rsidRPr="00E43DE9">
        <w:rPr>
          <w:sz w:val="24"/>
        </w:rPr>
        <w:t xml:space="preserve">In cases where the </w:t>
      </w:r>
      <w:r w:rsidR="00E47609">
        <w:rPr>
          <w:sz w:val="24"/>
        </w:rPr>
        <w:t>l</w:t>
      </w:r>
      <w:r w:rsidR="00363599">
        <w:rPr>
          <w:sz w:val="24"/>
        </w:rPr>
        <w:t>ay employee’s</w:t>
      </w:r>
      <w:r w:rsidRPr="00E43DE9">
        <w:rPr>
          <w:sz w:val="24"/>
        </w:rPr>
        <w:t xml:space="preserve"> continued presence in the workplace would hinder an investigation, Management may need to suspend the </w:t>
      </w:r>
      <w:r w:rsidR="00363599">
        <w:rPr>
          <w:sz w:val="24"/>
        </w:rPr>
        <w:t>lay employee</w:t>
      </w:r>
      <w:r w:rsidRPr="00E43DE9">
        <w:rPr>
          <w:sz w:val="24"/>
        </w:rPr>
        <w:t xml:space="preserve"> from work while an investigation or disciplinary procedure is ongoing. The suspension will be for no longer than necessary and will be kept under review.  Management will confirm the arrangements to the staff member in writing. </w:t>
      </w:r>
    </w:p>
    <w:p w14:paraId="534AD4A0" w14:textId="77777777" w:rsidR="00C1199E" w:rsidRPr="00E43DE9" w:rsidRDefault="00C1199E" w:rsidP="00F74E65">
      <w:pPr>
        <w:spacing w:after="240"/>
        <w:contextualSpacing/>
        <w:jc w:val="both"/>
        <w:rPr>
          <w:sz w:val="28"/>
        </w:rPr>
      </w:pPr>
    </w:p>
    <w:p w14:paraId="78CBD869" w14:textId="77777777" w:rsidR="00C1199E" w:rsidRPr="00E43DE9" w:rsidRDefault="00C1199E" w:rsidP="00F74E65">
      <w:pPr>
        <w:spacing w:after="240"/>
        <w:contextualSpacing/>
        <w:jc w:val="both"/>
        <w:rPr>
          <w:sz w:val="24"/>
        </w:rPr>
      </w:pPr>
      <w:r w:rsidRPr="00E43DE9">
        <w:rPr>
          <w:sz w:val="24"/>
        </w:rPr>
        <w:t xml:space="preserve">While suspended a </w:t>
      </w:r>
      <w:r w:rsidR="00363599">
        <w:rPr>
          <w:sz w:val="24"/>
        </w:rPr>
        <w:t>lay employee</w:t>
      </w:r>
      <w:r w:rsidRPr="00E43DE9">
        <w:rPr>
          <w:sz w:val="24"/>
        </w:rPr>
        <w:t xml:space="preserve"> should not visit </w:t>
      </w:r>
      <w:r w:rsidR="00E47609">
        <w:rPr>
          <w:sz w:val="24"/>
        </w:rPr>
        <w:t>their place of work</w:t>
      </w:r>
      <w:r w:rsidR="00F16B9A">
        <w:rPr>
          <w:sz w:val="24"/>
        </w:rPr>
        <w:t xml:space="preserve"> </w:t>
      </w:r>
      <w:r w:rsidRPr="00E43DE9">
        <w:rPr>
          <w:sz w:val="24"/>
        </w:rPr>
        <w:t xml:space="preserve">or contact any </w:t>
      </w:r>
      <w:r w:rsidR="008D59E0">
        <w:rPr>
          <w:sz w:val="24"/>
        </w:rPr>
        <w:t xml:space="preserve">of their </w:t>
      </w:r>
      <w:r w:rsidR="00363599">
        <w:rPr>
          <w:sz w:val="24"/>
        </w:rPr>
        <w:t>work colleagues</w:t>
      </w:r>
      <w:r w:rsidRPr="00E43DE9">
        <w:rPr>
          <w:sz w:val="24"/>
        </w:rPr>
        <w:t xml:space="preserve">, unless s/he has been authorised to do so in writing by Management. A suspended </w:t>
      </w:r>
      <w:r w:rsidR="00E47609">
        <w:rPr>
          <w:sz w:val="24"/>
        </w:rPr>
        <w:t>lay employee</w:t>
      </w:r>
      <w:r w:rsidRPr="00E43DE9">
        <w:rPr>
          <w:sz w:val="24"/>
        </w:rPr>
        <w:t xml:space="preserve"> who attends or is a member of a Methodist Church must inform their manager of this when suspended in order to establish whether this attendance or membership has any bearing on the investigation.</w:t>
      </w:r>
    </w:p>
    <w:p w14:paraId="3F3A2FA0" w14:textId="77777777" w:rsidR="00C1199E" w:rsidRPr="00E43DE9" w:rsidRDefault="00C1199E" w:rsidP="00F74E65">
      <w:pPr>
        <w:spacing w:after="240"/>
        <w:contextualSpacing/>
        <w:jc w:val="both"/>
        <w:rPr>
          <w:sz w:val="24"/>
        </w:rPr>
      </w:pPr>
    </w:p>
    <w:p w14:paraId="3641F427" w14:textId="77777777" w:rsidR="00C1199E" w:rsidRPr="00E43DE9" w:rsidRDefault="00C1199E" w:rsidP="00F74E65">
      <w:pPr>
        <w:spacing w:after="240"/>
        <w:contextualSpacing/>
        <w:jc w:val="both"/>
        <w:rPr>
          <w:sz w:val="24"/>
        </w:rPr>
      </w:pPr>
      <w:r w:rsidRPr="00E43DE9">
        <w:rPr>
          <w:sz w:val="24"/>
        </w:rPr>
        <w:t>Suspension of this kind is not a disciplinary sanction, is a neutral act, and does not imply that any decision has already been made about the case. Suspension will be on full pay.</w:t>
      </w:r>
    </w:p>
    <w:p w14:paraId="1B404CA5" w14:textId="77777777" w:rsidR="00C1199E" w:rsidRPr="00E43DE9" w:rsidRDefault="00C1199E" w:rsidP="00F74E65">
      <w:pPr>
        <w:spacing w:after="240"/>
        <w:contextualSpacing/>
        <w:jc w:val="both"/>
        <w:rPr>
          <w:sz w:val="28"/>
        </w:rPr>
      </w:pPr>
    </w:p>
    <w:p w14:paraId="0CC90C91" w14:textId="77777777" w:rsidR="00C1199E" w:rsidRPr="00E43DE9" w:rsidRDefault="00C1199E" w:rsidP="00F74E65">
      <w:pPr>
        <w:numPr>
          <w:ilvl w:val="0"/>
          <w:numId w:val="13"/>
        </w:numPr>
        <w:spacing w:after="240"/>
        <w:ind w:left="284" w:hanging="284"/>
        <w:contextualSpacing/>
        <w:jc w:val="both"/>
        <w:rPr>
          <w:b/>
          <w:sz w:val="24"/>
        </w:rPr>
      </w:pPr>
      <w:r w:rsidRPr="00E43DE9">
        <w:rPr>
          <w:b/>
          <w:sz w:val="24"/>
        </w:rPr>
        <w:t>Formal Disciplinary Procedure</w:t>
      </w:r>
    </w:p>
    <w:p w14:paraId="17F3DA1D" w14:textId="77777777" w:rsidR="00C1199E" w:rsidRPr="00E43DE9" w:rsidRDefault="00C1199E" w:rsidP="00F74E65">
      <w:pPr>
        <w:spacing w:after="240"/>
        <w:contextualSpacing/>
        <w:jc w:val="both"/>
        <w:rPr>
          <w:sz w:val="24"/>
        </w:rPr>
      </w:pPr>
    </w:p>
    <w:p w14:paraId="0103504C" w14:textId="77777777" w:rsidR="00C1199E" w:rsidRPr="00E43DE9" w:rsidRDefault="00C1199E" w:rsidP="00F74E65">
      <w:pPr>
        <w:spacing w:after="240"/>
        <w:jc w:val="both"/>
        <w:rPr>
          <w:b/>
        </w:rPr>
      </w:pPr>
      <w:r w:rsidRPr="00E43DE9">
        <w:rPr>
          <w:b/>
          <w:sz w:val="24"/>
        </w:rPr>
        <w:t>7a. Written Information</w:t>
      </w:r>
    </w:p>
    <w:p w14:paraId="772C2B34" w14:textId="77777777" w:rsidR="00C1199E" w:rsidRPr="00E43DE9" w:rsidRDefault="00C1199E" w:rsidP="00F74E65">
      <w:pPr>
        <w:spacing w:after="240"/>
        <w:contextualSpacing/>
        <w:jc w:val="both"/>
        <w:rPr>
          <w:sz w:val="24"/>
        </w:rPr>
      </w:pPr>
      <w:r w:rsidRPr="00E43DE9">
        <w:rPr>
          <w:sz w:val="24"/>
        </w:rPr>
        <w:t xml:space="preserve">Following any investigation, if Management considers there are grounds for disciplinary action, the </w:t>
      </w:r>
      <w:r w:rsidR="004B0D24">
        <w:rPr>
          <w:sz w:val="24"/>
        </w:rPr>
        <w:t>lay employee</w:t>
      </w:r>
      <w:r w:rsidRPr="00E43DE9">
        <w:rPr>
          <w:sz w:val="24"/>
        </w:rPr>
        <w:t xml:space="preserve"> will be informed in writing of the allegations against him/her and the basis for those allegations. This will normally include:</w:t>
      </w:r>
    </w:p>
    <w:p w14:paraId="7482618D" w14:textId="77777777" w:rsidR="00C1199E" w:rsidRPr="00E43DE9" w:rsidRDefault="00C1199E" w:rsidP="00F74E65">
      <w:pPr>
        <w:spacing w:after="240"/>
        <w:contextualSpacing/>
        <w:jc w:val="both"/>
        <w:rPr>
          <w:sz w:val="24"/>
        </w:rPr>
      </w:pPr>
    </w:p>
    <w:p w14:paraId="48E546BF" w14:textId="77777777" w:rsidR="00C1199E" w:rsidRPr="00E43DE9" w:rsidRDefault="00C1199E" w:rsidP="00F74E65">
      <w:pPr>
        <w:numPr>
          <w:ilvl w:val="0"/>
          <w:numId w:val="3"/>
        </w:numPr>
        <w:spacing w:after="240"/>
        <w:contextualSpacing/>
        <w:jc w:val="both"/>
        <w:rPr>
          <w:sz w:val="24"/>
        </w:rPr>
      </w:pPr>
      <w:r w:rsidRPr="00E43DE9">
        <w:rPr>
          <w:sz w:val="24"/>
        </w:rPr>
        <w:t>a summary of relevant information gathered during the investigation;</w:t>
      </w:r>
    </w:p>
    <w:p w14:paraId="1ED7F637" w14:textId="77777777" w:rsidR="00C1199E" w:rsidRPr="00E43DE9" w:rsidRDefault="00C1199E" w:rsidP="00F74E65">
      <w:pPr>
        <w:numPr>
          <w:ilvl w:val="0"/>
          <w:numId w:val="3"/>
        </w:numPr>
        <w:spacing w:after="240"/>
        <w:contextualSpacing/>
        <w:jc w:val="both"/>
        <w:rPr>
          <w:sz w:val="24"/>
        </w:rPr>
      </w:pPr>
      <w:r w:rsidRPr="00E43DE9">
        <w:rPr>
          <w:sz w:val="24"/>
        </w:rPr>
        <w:t>documents which will be used at the disciplinary hearing; and</w:t>
      </w:r>
    </w:p>
    <w:p w14:paraId="5E0D53E0" w14:textId="77777777" w:rsidR="00C1199E" w:rsidRDefault="00C1199E" w:rsidP="00F74E65">
      <w:pPr>
        <w:numPr>
          <w:ilvl w:val="0"/>
          <w:numId w:val="3"/>
        </w:numPr>
        <w:spacing w:after="240"/>
        <w:contextualSpacing/>
        <w:jc w:val="both"/>
        <w:rPr>
          <w:sz w:val="24"/>
        </w:rPr>
      </w:pPr>
      <w:r w:rsidRPr="00E43DE9">
        <w:rPr>
          <w:sz w:val="24"/>
        </w:rPr>
        <w:lastRenderedPageBreak/>
        <w:t xml:space="preserve">witness statements which will be used at the hearing, except where a witness's identity is to be kept confidential, in which case Management will give the </w:t>
      </w:r>
      <w:r w:rsidR="00D622A4">
        <w:rPr>
          <w:sz w:val="24"/>
        </w:rPr>
        <w:t xml:space="preserve">lay employee </w:t>
      </w:r>
      <w:r w:rsidRPr="00E43DE9">
        <w:rPr>
          <w:sz w:val="24"/>
        </w:rPr>
        <w:t>as much information as possible while maintaining confidentiality.</w:t>
      </w:r>
    </w:p>
    <w:p w14:paraId="4057A58C" w14:textId="77777777" w:rsidR="00FF4281" w:rsidRDefault="00FF4281" w:rsidP="00F74E65">
      <w:pPr>
        <w:spacing w:after="240"/>
        <w:ind w:left="720"/>
        <w:contextualSpacing/>
        <w:jc w:val="both"/>
        <w:rPr>
          <w:sz w:val="24"/>
        </w:rPr>
      </w:pPr>
    </w:p>
    <w:p w14:paraId="7D76B848" w14:textId="77777777" w:rsidR="00C1199E" w:rsidRPr="00FA2D02" w:rsidRDefault="003F4F87" w:rsidP="00F74E65">
      <w:pPr>
        <w:spacing w:after="240"/>
        <w:contextualSpacing/>
        <w:jc w:val="both"/>
        <w:rPr>
          <w:rFonts w:cs="Calibri"/>
          <w:sz w:val="24"/>
          <w:szCs w:val="24"/>
        </w:rPr>
      </w:pPr>
      <w:r w:rsidRPr="00FA2D02">
        <w:rPr>
          <w:rFonts w:cs="Calibri"/>
          <w:bCs/>
          <w:sz w:val="24"/>
          <w:szCs w:val="24"/>
        </w:rPr>
        <w:t xml:space="preserve">It should be noted that such instances in which anonymity is allowed are rare and </w:t>
      </w:r>
      <w:r w:rsidR="005F4352" w:rsidRPr="00FA2D02">
        <w:rPr>
          <w:rFonts w:cs="Calibri"/>
          <w:bCs/>
          <w:sz w:val="24"/>
          <w:szCs w:val="24"/>
        </w:rPr>
        <w:t>expert advice</w:t>
      </w:r>
      <w:r w:rsidRPr="00FA2D02">
        <w:rPr>
          <w:rFonts w:cs="Calibri"/>
          <w:bCs/>
          <w:sz w:val="24"/>
          <w:szCs w:val="24"/>
        </w:rPr>
        <w:t xml:space="preserve"> should be </w:t>
      </w:r>
      <w:r w:rsidR="005F4352" w:rsidRPr="00FA2D02">
        <w:rPr>
          <w:rFonts w:cs="Calibri"/>
          <w:bCs/>
          <w:sz w:val="24"/>
          <w:szCs w:val="24"/>
        </w:rPr>
        <w:t>obtained from DLES prior to agreeing.</w:t>
      </w:r>
    </w:p>
    <w:p w14:paraId="4E88ACD9" w14:textId="77777777" w:rsidR="00C1199E" w:rsidRDefault="00C1199E" w:rsidP="00F74E65">
      <w:pPr>
        <w:spacing w:after="240"/>
        <w:contextualSpacing/>
        <w:jc w:val="both"/>
        <w:rPr>
          <w:b/>
          <w:sz w:val="24"/>
        </w:rPr>
      </w:pPr>
    </w:p>
    <w:p w14:paraId="6C5BE310" w14:textId="77777777" w:rsidR="00C1199E" w:rsidRDefault="00C1199E" w:rsidP="00F74E65">
      <w:pPr>
        <w:spacing w:after="240"/>
        <w:contextualSpacing/>
        <w:jc w:val="both"/>
        <w:rPr>
          <w:b/>
          <w:sz w:val="24"/>
        </w:rPr>
      </w:pPr>
    </w:p>
    <w:p w14:paraId="1C22BBAD" w14:textId="77777777" w:rsidR="00C1199E" w:rsidRPr="00E43DE9" w:rsidRDefault="00C1199E" w:rsidP="00F74E65">
      <w:pPr>
        <w:spacing w:after="240"/>
        <w:contextualSpacing/>
        <w:jc w:val="both"/>
        <w:rPr>
          <w:b/>
          <w:sz w:val="24"/>
        </w:rPr>
      </w:pPr>
      <w:r w:rsidRPr="00E43DE9">
        <w:rPr>
          <w:b/>
          <w:sz w:val="24"/>
        </w:rPr>
        <w:t>7b. Disciplinary Procedure</w:t>
      </w:r>
    </w:p>
    <w:p w14:paraId="7B868DD2" w14:textId="77777777" w:rsidR="007F56F6" w:rsidRPr="00FB129D" w:rsidRDefault="004B0D24" w:rsidP="00F74E65">
      <w:pPr>
        <w:pStyle w:val="NormalWeb"/>
        <w:spacing w:before="0" w:beforeAutospacing="0" w:after="375" w:afterAutospacing="0"/>
        <w:jc w:val="both"/>
        <w:textAlignment w:val="baseline"/>
        <w:rPr>
          <w:rFonts w:ascii="Calibri" w:hAnsi="Calibri" w:cs="Arial"/>
          <w:color w:val="000000"/>
        </w:rPr>
      </w:pPr>
      <w:r w:rsidRPr="00FB129D">
        <w:rPr>
          <w:rFonts w:ascii="Calibri" w:hAnsi="Calibri" w:cs="Arial"/>
          <w:color w:val="000000"/>
        </w:rPr>
        <w:t>The</w:t>
      </w:r>
      <w:r w:rsidR="00A60939" w:rsidRPr="00FB129D">
        <w:rPr>
          <w:rFonts w:ascii="Calibri" w:hAnsi="Calibri" w:cs="Arial"/>
          <w:color w:val="000000"/>
        </w:rPr>
        <w:t xml:space="preserve"> disciplinary</w:t>
      </w:r>
      <w:r w:rsidRPr="00FB129D">
        <w:rPr>
          <w:rFonts w:ascii="Calibri" w:hAnsi="Calibri" w:cs="Arial"/>
          <w:color w:val="000000"/>
        </w:rPr>
        <w:t xml:space="preserve"> hearing should be held as soon as possible after the investigation, while giving reasonable time for the lay employee to prepare.</w:t>
      </w:r>
      <w:r w:rsidR="007F56F6" w:rsidRPr="00FB129D">
        <w:rPr>
          <w:rFonts w:ascii="Calibri" w:hAnsi="Calibri" w:cs="Arial"/>
          <w:color w:val="000000"/>
        </w:rPr>
        <w:t xml:space="preserve"> </w:t>
      </w:r>
    </w:p>
    <w:p w14:paraId="73FBB768" w14:textId="597168DC" w:rsidR="004B0D24" w:rsidRPr="00FB129D" w:rsidRDefault="007F56F6" w:rsidP="00F74E65">
      <w:pPr>
        <w:pStyle w:val="NormalWeb"/>
        <w:spacing w:before="0" w:beforeAutospacing="0" w:after="375" w:afterAutospacing="0"/>
        <w:jc w:val="both"/>
        <w:textAlignment w:val="baseline"/>
        <w:rPr>
          <w:rFonts w:ascii="Calibri" w:hAnsi="Calibri" w:cs="Arial"/>
          <w:color w:val="000000"/>
        </w:rPr>
      </w:pPr>
      <w:r w:rsidRPr="007F56F6">
        <w:rPr>
          <w:rFonts w:ascii="Calibri" w:hAnsi="Calibri" w:cs="Arial"/>
          <w:color w:val="333333"/>
          <w:shd w:val="clear" w:color="auto" w:fill="FFFFFF"/>
        </w:rPr>
        <w:t xml:space="preserve">Where it is not possible to hold a face-to-face meeting, arrangements will be made for the </w:t>
      </w:r>
      <w:r w:rsidR="00447872">
        <w:rPr>
          <w:rFonts w:ascii="Calibri" w:hAnsi="Calibri" w:cs="Arial"/>
          <w:color w:val="333333"/>
          <w:shd w:val="clear" w:color="auto" w:fill="FFFFFF"/>
        </w:rPr>
        <w:t>meeting</w:t>
      </w:r>
      <w:r w:rsidRPr="00FB129D">
        <w:rPr>
          <w:rFonts w:ascii="Calibri" w:hAnsi="Calibri" w:cs="Arial"/>
          <w:color w:val="333333"/>
          <w:shd w:val="clear" w:color="auto" w:fill="FFFFFF"/>
        </w:rPr>
        <w:t xml:space="preserve"> to be held remotely.</w:t>
      </w:r>
      <w:r w:rsidR="00FD7CFB">
        <w:rPr>
          <w:rFonts w:ascii="Calibri" w:hAnsi="Calibri" w:cs="Arial"/>
          <w:color w:val="333333"/>
          <w:shd w:val="clear" w:color="auto" w:fill="FFFFFF"/>
        </w:rPr>
        <w:t xml:space="preserve"> </w:t>
      </w:r>
      <w:r w:rsidR="00FD7CFB">
        <w:t xml:space="preserve">Birmingham Methodist Circuit </w:t>
      </w:r>
      <w:r w:rsidRPr="00FB129D">
        <w:rPr>
          <w:rFonts w:ascii="Calibri" w:hAnsi="Calibri"/>
          <w:i/>
          <w:color w:val="0000CC"/>
        </w:rPr>
        <w:t xml:space="preserve"> </w:t>
      </w:r>
      <w:r w:rsidRPr="00FB129D">
        <w:rPr>
          <w:rFonts w:ascii="Calibri" w:hAnsi="Calibri" w:cs="Arial"/>
          <w:color w:val="333333"/>
          <w:shd w:val="clear" w:color="auto" w:fill="FFFFFF"/>
        </w:rPr>
        <w:t>will ensure that all participating in the process have access to the necessary technology. Lay employee’s rights will not be affected, and we will ensure that the procedure remains fair and reasonable.</w:t>
      </w:r>
    </w:p>
    <w:p w14:paraId="1AB81662" w14:textId="77777777" w:rsidR="004B0D24" w:rsidRPr="00FB129D" w:rsidRDefault="004B0D24" w:rsidP="00F74E65">
      <w:pPr>
        <w:pStyle w:val="NormalWeb"/>
        <w:spacing w:before="0" w:beforeAutospacing="0" w:after="375" w:afterAutospacing="0"/>
        <w:jc w:val="both"/>
        <w:textAlignment w:val="baseline"/>
        <w:rPr>
          <w:rFonts w:ascii="Calibri" w:hAnsi="Calibri" w:cs="Arial"/>
          <w:color w:val="000000"/>
        </w:rPr>
      </w:pPr>
      <w:r w:rsidRPr="00FB129D">
        <w:rPr>
          <w:rFonts w:ascii="Calibri" w:hAnsi="Calibri" w:cs="Arial"/>
          <w:color w:val="000000"/>
        </w:rPr>
        <w:t>In good time before the hearing, the employer should put in writing to the employee:</w:t>
      </w:r>
    </w:p>
    <w:p w14:paraId="233F5BFC" w14:textId="77777777" w:rsidR="00280D39" w:rsidRPr="00FB129D" w:rsidRDefault="00280D39" w:rsidP="00F74E65">
      <w:pPr>
        <w:numPr>
          <w:ilvl w:val="0"/>
          <w:numId w:val="29"/>
        </w:numPr>
        <w:ind w:left="450"/>
        <w:jc w:val="both"/>
        <w:textAlignment w:val="baseline"/>
        <w:rPr>
          <w:rFonts w:cs="Arial"/>
          <w:color w:val="000000"/>
          <w:sz w:val="24"/>
          <w:szCs w:val="24"/>
        </w:rPr>
      </w:pPr>
      <w:r w:rsidRPr="00FB129D">
        <w:rPr>
          <w:rFonts w:cs="Arial"/>
          <w:color w:val="000000"/>
          <w:sz w:val="24"/>
          <w:szCs w:val="24"/>
        </w:rPr>
        <w:t>the alleged misconduct or performance issue</w:t>
      </w:r>
    </w:p>
    <w:p w14:paraId="50B896BB" w14:textId="77777777" w:rsidR="00280D39" w:rsidRPr="00FB129D" w:rsidRDefault="00280D39" w:rsidP="00F74E65">
      <w:pPr>
        <w:numPr>
          <w:ilvl w:val="0"/>
          <w:numId w:val="29"/>
        </w:numPr>
        <w:ind w:left="450"/>
        <w:jc w:val="both"/>
        <w:textAlignment w:val="baseline"/>
        <w:rPr>
          <w:rFonts w:cs="Arial"/>
          <w:color w:val="000000"/>
          <w:sz w:val="24"/>
          <w:szCs w:val="24"/>
        </w:rPr>
      </w:pPr>
      <w:r w:rsidRPr="00FB129D">
        <w:rPr>
          <w:rFonts w:cs="Arial"/>
          <w:color w:val="000000"/>
          <w:sz w:val="24"/>
          <w:szCs w:val="24"/>
        </w:rPr>
        <w:t>any evidence from the investigation</w:t>
      </w:r>
    </w:p>
    <w:p w14:paraId="547B6903" w14:textId="77777777" w:rsidR="00280D39" w:rsidRPr="00FB129D" w:rsidRDefault="00280D39" w:rsidP="00F74E65">
      <w:pPr>
        <w:numPr>
          <w:ilvl w:val="0"/>
          <w:numId w:val="29"/>
        </w:numPr>
        <w:ind w:left="450"/>
        <w:jc w:val="both"/>
        <w:textAlignment w:val="baseline"/>
        <w:rPr>
          <w:rFonts w:cs="Arial"/>
          <w:color w:val="000000"/>
          <w:sz w:val="24"/>
          <w:szCs w:val="24"/>
        </w:rPr>
      </w:pPr>
      <w:r w:rsidRPr="00FB129D">
        <w:rPr>
          <w:rFonts w:cs="Arial"/>
          <w:color w:val="000000"/>
          <w:sz w:val="24"/>
          <w:szCs w:val="24"/>
        </w:rPr>
        <w:t>any other information they plan to talk about</w:t>
      </w:r>
    </w:p>
    <w:p w14:paraId="1D787335" w14:textId="77777777" w:rsidR="00280D39" w:rsidRPr="00FB129D" w:rsidRDefault="00280D39" w:rsidP="00F74E65">
      <w:pPr>
        <w:numPr>
          <w:ilvl w:val="0"/>
          <w:numId w:val="29"/>
        </w:numPr>
        <w:ind w:left="450"/>
        <w:jc w:val="both"/>
        <w:textAlignment w:val="baseline"/>
        <w:rPr>
          <w:rFonts w:cs="Arial"/>
          <w:color w:val="000000"/>
          <w:sz w:val="24"/>
          <w:szCs w:val="24"/>
        </w:rPr>
      </w:pPr>
      <w:r w:rsidRPr="00FB129D">
        <w:rPr>
          <w:rFonts w:cs="Arial"/>
          <w:color w:val="000000"/>
          <w:sz w:val="24"/>
          <w:szCs w:val="24"/>
        </w:rPr>
        <w:t>the date, time and location of the hearing</w:t>
      </w:r>
    </w:p>
    <w:p w14:paraId="30E866EF" w14:textId="77777777" w:rsidR="00280D39" w:rsidRPr="00FB129D" w:rsidRDefault="00280D39" w:rsidP="00F74E65">
      <w:pPr>
        <w:numPr>
          <w:ilvl w:val="0"/>
          <w:numId w:val="29"/>
        </w:numPr>
        <w:ind w:left="450"/>
        <w:jc w:val="both"/>
        <w:textAlignment w:val="baseline"/>
        <w:rPr>
          <w:rFonts w:cs="Arial"/>
          <w:color w:val="000000"/>
          <w:sz w:val="24"/>
          <w:szCs w:val="24"/>
        </w:rPr>
      </w:pPr>
      <w:r w:rsidRPr="00FB129D">
        <w:rPr>
          <w:rFonts w:cs="Arial"/>
          <w:color w:val="000000"/>
          <w:sz w:val="24"/>
          <w:szCs w:val="24"/>
        </w:rPr>
        <w:t>information on the employee’s right to be accompanied to the hearing</w:t>
      </w:r>
    </w:p>
    <w:p w14:paraId="5EC1BEE1" w14:textId="77777777" w:rsidR="00280D39" w:rsidRPr="00FB129D" w:rsidRDefault="00280D39" w:rsidP="00F74E65">
      <w:pPr>
        <w:numPr>
          <w:ilvl w:val="0"/>
          <w:numId w:val="29"/>
        </w:numPr>
        <w:ind w:left="450"/>
        <w:jc w:val="both"/>
        <w:textAlignment w:val="baseline"/>
        <w:rPr>
          <w:rFonts w:cs="Arial"/>
          <w:color w:val="000000"/>
          <w:sz w:val="24"/>
          <w:szCs w:val="24"/>
        </w:rPr>
      </w:pPr>
      <w:r w:rsidRPr="00FB129D">
        <w:rPr>
          <w:rFonts w:cs="Arial"/>
          <w:color w:val="000000"/>
          <w:sz w:val="24"/>
          <w:szCs w:val="24"/>
        </w:rPr>
        <w:t>the possible outcomes</w:t>
      </w:r>
    </w:p>
    <w:p w14:paraId="49C4B8B2" w14:textId="77777777" w:rsidR="00280D39" w:rsidRDefault="00280D39" w:rsidP="00F74E65">
      <w:pPr>
        <w:jc w:val="both"/>
        <w:rPr>
          <w:sz w:val="24"/>
        </w:rPr>
      </w:pPr>
    </w:p>
    <w:p w14:paraId="1AEE6147" w14:textId="77777777" w:rsidR="00C1199E" w:rsidRPr="00E43DE9" w:rsidRDefault="00C1199E" w:rsidP="00F74E65">
      <w:pPr>
        <w:jc w:val="both"/>
        <w:rPr>
          <w:sz w:val="24"/>
        </w:rPr>
      </w:pPr>
      <w:r w:rsidRPr="00E43DE9">
        <w:rPr>
          <w:sz w:val="24"/>
        </w:rPr>
        <w:t xml:space="preserve">Management will give the staff member a minimum of 5 working </w:t>
      </w:r>
      <w:proofErr w:type="spellStart"/>
      <w:r w:rsidRPr="00E43DE9">
        <w:rPr>
          <w:sz w:val="24"/>
        </w:rPr>
        <w:t>days notice</w:t>
      </w:r>
      <w:proofErr w:type="spellEnd"/>
      <w:r w:rsidRPr="00E43DE9">
        <w:rPr>
          <w:sz w:val="24"/>
        </w:rPr>
        <w:t xml:space="preserve"> of the date, time and place of the disciplinary hearing, and the names of those attending (unless it is necessary to protect the confidentiality of witnesses).  If the </w:t>
      </w:r>
      <w:r w:rsidR="00280D39">
        <w:rPr>
          <w:sz w:val="24"/>
        </w:rPr>
        <w:t xml:space="preserve">lay employee </w:t>
      </w:r>
      <w:r w:rsidRPr="00E43DE9">
        <w:rPr>
          <w:sz w:val="24"/>
        </w:rPr>
        <w:t>wishes to submit any written evidence to the hearing</w:t>
      </w:r>
      <w:r w:rsidR="009E73D6">
        <w:rPr>
          <w:sz w:val="24"/>
        </w:rPr>
        <w:t xml:space="preserve"> </w:t>
      </w:r>
      <w:r w:rsidR="00280D39">
        <w:rPr>
          <w:sz w:val="24"/>
        </w:rPr>
        <w:t>they can do so. N</w:t>
      </w:r>
      <w:r w:rsidRPr="00E43DE9">
        <w:rPr>
          <w:sz w:val="24"/>
        </w:rPr>
        <w:t>ames of witnesses must be submitted to the manager who will be chairing the meeting at least 2 days before the date of the hearing.</w:t>
      </w:r>
    </w:p>
    <w:p w14:paraId="4616A7C0" w14:textId="77777777" w:rsidR="00C1199E" w:rsidRPr="00E43DE9" w:rsidRDefault="00C1199E" w:rsidP="00F74E65">
      <w:pPr>
        <w:jc w:val="both"/>
        <w:rPr>
          <w:sz w:val="24"/>
        </w:rPr>
      </w:pPr>
    </w:p>
    <w:p w14:paraId="6E2E4B1C" w14:textId="77777777" w:rsidR="00C1199E" w:rsidRPr="00E43DE9" w:rsidRDefault="006B3035" w:rsidP="00F74E65">
      <w:pPr>
        <w:jc w:val="both"/>
        <w:rPr>
          <w:sz w:val="24"/>
        </w:rPr>
      </w:pPr>
      <w:r>
        <w:rPr>
          <w:sz w:val="24"/>
        </w:rPr>
        <w:t>Where practical t</w:t>
      </w:r>
      <w:r w:rsidR="00C1199E" w:rsidRPr="00E43DE9">
        <w:rPr>
          <w:sz w:val="24"/>
        </w:rPr>
        <w:t xml:space="preserve">he hearing will be chaired by a manager who has not been involved in the investigation. The investigating officer will also </w:t>
      </w:r>
      <w:r>
        <w:rPr>
          <w:sz w:val="24"/>
        </w:rPr>
        <w:t>attend to present the findings of the investigation</w:t>
      </w:r>
      <w:r w:rsidR="00C1199E" w:rsidRPr="00E43DE9">
        <w:rPr>
          <w:sz w:val="24"/>
        </w:rPr>
        <w:t xml:space="preserve">. </w:t>
      </w:r>
    </w:p>
    <w:p w14:paraId="010473A0" w14:textId="77777777" w:rsidR="00C1199E" w:rsidRPr="00E43DE9" w:rsidRDefault="00C1199E" w:rsidP="00F74E65">
      <w:pPr>
        <w:jc w:val="both"/>
        <w:rPr>
          <w:sz w:val="24"/>
        </w:rPr>
      </w:pPr>
    </w:p>
    <w:p w14:paraId="22D47DBE" w14:textId="77777777" w:rsidR="00C1199E" w:rsidRPr="00E43DE9" w:rsidRDefault="00C1199E" w:rsidP="00F74E65">
      <w:pPr>
        <w:jc w:val="both"/>
        <w:rPr>
          <w:sz w:val="24"/>
        </w:rPr>
      </w:pPr>
      <w:r w:rsidRPr="00E43DE9">
        <w:rPr>
          <w:sz w:val="24"/>
        </w:rPr>
        <w:t xml:space="preserve">For cases that involve the potential dismissal of a </w:t>
      </w:r>
      <w:r w:rsidR="006B3035">
        <w:rPr>
          <w:sz w:val="24"/>
        </w:rPr>
        <w:t>lay employee</w:t>
      </w:r>
      <w:r w:rsidRPr="00E43DE9">
        <w:rPr>
          <w:sz w:val="24"/>
        </w:rPr>
        <w:t xml:space="preserve"> the Chair must be </w:t>
      </w:r>
      <w:r>
        <w:rPr>
          <w:sz w:val="24"/>
        </w:rPr>
        <w:t>appointed</w:t>
      </w:r>
      <w:r w:rsidRPr="00E43DE9">
        <w:rPr>
          <w:sz w:val="24"/>
        </w:rPr>
        <w:t xml:space="preserve"> by or on the authority of the </w:t>
      </w:r>
      <w:r w:rsidR="006B3035">
        <w:rPr>
          <w:sz w:val="24"/>
        </w:rPr>
        <w:t>Chair</w:t>
      </w:r>
      <w:r w:rsidR="006B3035" w:rsidRPr="00627303">
        <w:rPr>
          <w:sz w:val="24"/>
        </w:rPr>
        <w:t xml:space="preserve"> </w:t>
      </w:r>
      <w:r w:rsidRPr="00627303">
        <w:rPr>
          <w:sz w:val="24"/>
        </w:rPr>
        <w:t xml:space="preserve">of the Management Committee, the Secretary of the Church Council or the Minister in Pastoral Charge, in </w:t>
      </w:r>
      <w:r w:rsidRPr="00E43DE9">
        <w:rPr>
          <w:sz w:val="24"/>
        </w:rPr>
        <w:t xml:space="preserve">consultation with the District Lay Employment Secretary, to ensure an appropriate level of independence.  </w:t>
      </w:r>
    </w:p>
    <w:p w14:paraId="4CE8B9D7" w14:textId="77777777" w:rsidR="00C1199E" w:rsidRPr="00E43DE9" w:rsidRDefault="00C1199E" w:rsidP="00F74E65">
      <w:pPr>
        <w:jc w:val="both"/>
        <w:rPr>
          <w:sz w:val="24"/>
        </w:rPr>
      </w:pPr>
    </w:p>
    <w:p w14:paraId="172E4DF4" w14:textId="77777777" w:rsidR="00360C72" w:rsidRDefault="00C1199E" w:rsidP="00F74E65">
      <w:pPr>
        <w:jc w:val="both"/>
        <w:rPr>
          <w:sz w:val="24"/>
        </w:rPr>
      </w:pPr>
      <w:r w:rsidRPr="00E43DE9">
        <w:rPr>
          <w:sz w:val="24"/>
        </w:rPr>
        <w:t xml:space="preserve">The </w:t>
      </w:r>
      <w:r w:rsidR="00360C72">
        <w:rPr>
          <w:sz w:val="24"/>
        </w:rPr>
        <w:t>lay employee</w:t>
      </w:r>
      <w:r w:rsidRPr="00E43DE9">
        <w:rPr>
          <w:sz w:val="24"/>
        </w:rPr>
        <w:t xml:space="preserve"> may bring a </w:t>
      </w:r>
      <w:r w:rsidR="00360C72">
        <w:rPr>
          <w:sz w:val="24"/>
        </w:rPr>
        <w:t>companion (work colleague or member of trade union)</w:t>
      </w:r>
      <w:r w:rsidR="00360C72" w:rsidRPr="00E43DE9">
        <w:rPr>
          <w:sz w:val="24"/>
        </w:rPr>
        <w:t xml:space="preserve"> </w:t>
      </w:r>
      <w:r w:rsidRPr="00E43DE9">
        <w:rPr>
          <w:sz w:val="24"/>
        </w:rPr>
        <w:t xml:space="preserve">with him/her to the disciplinary hearing.  The </w:t>
      </w:r>
      <w:r w:rsidR="00360C72">
        <w:rPr>
          <w:sz w:val="24"/>
        </w:rPr>
        <w:t>lay employee</w:t>
      </w:r>
      <w:r w:rsidRPr="00E43DE9">
        <w:rPr>
          <w:sz w:val="24"/>
        </w:rPr>
        <w:t xml:space="preserve"> must take all reasonable steps to attend the hearing. If the </w:t>
      </w:r>
      <w:r w:rsidR="00360C72">
        <w:rPr>
          <w:sz w:val="24"/>
        </w:rPr>
        <w:t>lay employee</w:t>
      </w:r>
      <w:r w:rsidRPr="00E43DE9">
        <w:rPr>
          <w:sz w:val="24"/>
        </w:rPr>
        <w:t xml:space="preserve"> or their </w:t>
      </w:r>
      <w:r w:rsidR="00360C72">
        <w:rPr>
          <w:sz w:val="24"/>
        </w:rPr>
        <w:t>companion</w:t>
      </w:r>
      <w:r w:rsidR="00360C72" w:rsidRPr="00E43DE9">
        <w:rPr>
          <w:sz w:val="24"/>
        </w:rPr>
        <w:t xml:space="preserve"> </w:t>
      </w:r>
      <w:r w:rsidRPr="00E43DE9">
        <w:rPr>
          <w:sz w:val="24"/>
        </w:rPr>
        <w:t>cannot attend at the time specified s/he should inform Management immediately and an alternative time may be agreed</w:t>
      </w:r>
      <w:r w:rsidR="006E4581">
        <w:rPr>
          <w:sz w:val="24"/>
        </w:rPr>
        <w:t xml:space="preserve"> usually within 5 working days of the original hearing</w:t>
      </w:r>
      <w:r w:rsidRPr="00E43DE9">
        <w:rPr>
          <w:sz w:val="24"/>
        </w:rPr>
        <w:t xml:space="preserve">. </w:t>
      </w:r>
    </w:p>
    <w:p w14:paraId="66714788" w14:textId="77777777" w:rsidR="00360C72" w:rsidRDefault="00360C72" w:rsidP="00F74E65">
      <w:pPr>
        <w:jc w:val="both"/>
        <w:rPr>
          <w:sz w:val="24"/>
        </w:rPr>
      </w:pPr>
    </w:p>
    <w:p w14:paraId="22D20799" w14:textId="77777777" w:rsidR="00C1199E" w:rsidRDefault="00C1199E" w:rsidP="00F74E65">
      <w:pPr>
        <w:jc w:val="both"/>
        <w:rPr>
          <w:sz w:val="24"/>
        </w:rPr>
      </w:pPr>
      <w:r w:rsidRPr="00E43DE9">
        <w:rPr>
          <w:sz w:val="24"/>
        </w:rPr>
        <w:t xml:space="preserve">If it is not possible to arrange a mutually convenient alternative time or Management is unable to contact the </w:t>
      </w:r>
      <w:r w:rsidR="00360C72">
        <w:rPr>
          <w:sz w:val="24"/>
        </w:rPr>
        <w:t>lay employee</w:t>
      </w:r>
      <w:r w:rsidRPr="00E43DE9">
        <w:rPr>
          <w:sz w:val="24"/>
        </w:rPr>
        <w:t xml:space="preserve"> despite making reasonable attempts to do so, the hearing may </w:t>
      </w:r>
      <w:r w:rsidRPr="00E43DE9">
        <w:rPr>
          <w:sz w:val="24"/>
        </w:rPr>
        <w:lastRenderedPageBreak/>
        <w:t xml:space="preserve">proceed in their absence.  The hearing may also proceed in the </w:t>
      </w:r>
      <w:r w:rsidR="00360C72">
        <w:rPr>
          <w:sz w:val="24"/>
        </w:rPr>
        <w:t>lay employee</w:t>
      </w:r>
      <w:r w:rsidRPr="00E43DE9">
        <w:rPr>
          <w:sz w:val="24"/>
        </w:rPr>
        <w:t>'s absence if it is considered that they have shown themselves to be persistently unwilling or unable to attend the hearing.</w:t>
      </w:r>
    </w:p>
    <w:p w14:paraId="6E7A2E3A" w14:textId="77777777" w:rsidR="00C1199E" w:rsidRPr="00E43DE9" w:rsidRDefault="00C1199E" w:rsidP="00F74E65">
      <w:pPr>
        <w:jc w:val="both"/>
        <w:rPr>
          <w:sz w:val="24"/>
        </w:rPr>
      </w:pPr>
    </w:p>
    <w:p w14:paraId="604C695E" w14:textId="77777777" w:rsidR="00571397" w:rsidRDefault="00C1199E" w:rsidP="00F74E65">
      <w:pPr>
        <w:jc w:val="both"/>
        <w:rPr>
          <w:sz w:val="24"/>
        </w:rPr>
      </w:pPr>
      <w:r w:rsidRPr="00E43DE9">
        <w:rPr>
          <w:sz w:val="24"/>
        </w:rPr>
        <w:t xml:space="preserve">The purpose of the disciplinary hearing is to enable the Chair to consider the evidence and to enable the </w:t>
      </w:r>
      <w:r w:rsidR="00571397">
        <w:rPr>
          <w:sz w:val="24"/>
        </w:rPr>
        <w:t>lay employee</w:t>
      </w:r>
      <w:r w:rsidRPr="00E43DE9">
        <w:rPr>
          <w:sz w:val="24"/>
        </w:rPr>
        <w:t xml:space="preserve"> to respond to the allegations that have been made against him/her. If the </w:t>
      </w:r>
      <w:r w:rsidR="00571397">
        <w:rPr>
          <w:sz w:val="24"/>
        </w:rPr>
        <w:t>lay employee</w:t>
      </w:r>
      <w:r w:rsidRPr="00E43DE9">
        <w:rPr>
          <w:sz w:val="24"/>
        </w:rPr>
        <w:t xml:space="preserve"> has a </w:t>
      </w:r>
      <w:r w:rsidR="00571397">
        <w:rPr>
          <w:sz w:val="24"/>
        </w:rPr>
        <w:t>companion</w:t>
      </w:r>
      <w:r w:rsidRPr="00E43DE9">
        <w:rPr>
          <w:sz w:val="24"/>
        </w:rPr>
        <w:t xml:space="preserve">, he or she may make representations to the Chair and ask questions, but should not answer questions on the </w:t>
      </w:r>
      <w:r w:rsidR="00571397">
        <w:rPr>
          <w:sz w:val="24"/>
        </w:rPr>
        <w:t>lay employee’s</w:t>
      </w:r>
      <w:r w:rsidRPr="00E43DE9">
        <w:rPr>
          <w:sz w:val="24"/>
        </w:rPr>
        <w:t xml:space="preserve"> behalf. The </w:t>
      </w:r>
      <w:r w:rsidR="00571397">
        <w:rPr>
          <w:sz w:val="24"/>
        </w:rPr>
        <w:t>lay employee</w:t>
      </w:r>
      <w:r w:rsidRPr="00E43DE9">
        <w:rPr>
          <w:sz w:val="24"/>
        </w:rPr>
        <w:t xml:space="preserve"> may request a short adjournment in order to confer privately with his/her </w:t>
      </w:r>
      <w:r w:rsidR="00571397">
        <w:rPr>
          <w:sz w:val="24"/>
        </w:rPr>
        <w:t>companion</w:t>
      </w:r>
      <w:r w:rsidR="00571397" w:rsidRPr="00E43DE9">
        <w:rPr>
          <w:sz w:val="24"/>
        </w:rPr>
        <w:t xml:space="preserve"> </w:t>
      </w:r>
      <w:r w:rsidRPr="00E43DE9">
        <w:rPr>
          <w:sz w:val="24"/>
        </w:rPr>
        <w:t xml:space="preserve">at any time during the hearing.   </w:t>
      </w:r>
    </w:p>
    <w:p w14:paraId="6E73368E" w14:textId="77777777" w:rsidR="00571397" w:rsidRDefault="00571397" w:rsidP="00F74E65">
      <w:pPr>
        <w:jc w:val="both"/>
        <w:rPr>
          <w:sz w:val="24"/>
        </w:rPr>
      </w:pPr>
    </w:p>
    <w:p w14:paraId="5500C5A5" w14:textId="77777777" w:rsidR="00C1199E" w:rsidRPr="00E43DE9" w:rsidRDefault="00C1199E" w:rsidP="00F74E65">
      <w:pPr>
        <w:jc w:val="both"/>
        <w:rPr>
          <w:sz w:val="24"/>
        </w:rPr>
      </w:pPr>
      <w:r w:rsidRPr="00E43DE9">
        <w:rPr>
          <w:sz w:val="24"/>
        </w:rPr>
        <w:t xml:space="preserve">The process to be followed at the hearing is </w:t>
      </w:r>
      <w:r w:rsidR="0052259E">
        <w:rPr>
          <w:sz w:val="24"/>
        </w:rPr>
        <w:t xml:space="preserve">normally </w:t>
      </w:r>
      <w:r w:rsidRPr="00E43DE9">
        <w:rPr>
          <w:sz w:val="24"/>
        </w:rPr>
        <w:t>as follows:</w:t>
      </w:r>
    </w:p>
    <w:p w14:paraId="19AB1FB0" w14:textId="77777777" w:rsidR="00C1199E" w:rsidRPr="00E43DE9" w:rsidRDefault="00C1199E" w:rsidP="00F74E65">
      <w:pPr>
        <w:spacing w:after="240"/>
        <w:contextualSpacing/>
        <w:jc w:val="both"/>
        <w:rPr>
          <w:sz w:val="28"/>
        </w:rPr>
      </w:pPr>
    </w:p>
    <w:p w14:paraId="54EB671F" w14:textId="77777777" w:rsidR="00C1199E" w:rsidRPr="00E43DE9" w:rsidRDefault="00C1199E" w:rsidP="00F74E65">
      <w:pPr>
        <w:numPr>
          <w:ilvl w:val="0"/>
          <w:numId w:val="16"/>
        </w:numPr>
        <w:ind w:left="425" w:hanging="425"/>
        <w:jc w:val="both"/>
        <w:rPr>
          <w:sz w:val="24"/>
        </w:rPr>
      </w:pPr>
      <w:r w:rsidRPr="00E43DE9">
        <w:rPr>
          <w:sz w:val="24"/>
        </w:rPr>
        <w:t xml:space="preserve">The Chair opens the proceedings by introducing all parties </w:t>
      </w:r>
    </w:p>
    <w:p w14:paraId="65DFF557" w14:textId="77777777" w:rsidR="00C1199E" w:rsidRPr="00E43DE9" w:rsidRDefault="00C1199E" w:rsidP="00F74E65">
      <w:pPr>
        <w:numPr>
          <w:ilvl w:val="0"/>
          <w:numId w:val="16"/>
        </w:numPr>
        <w:ind w:left="425" w:hanging="425"/>
        <w:jc w:val="both"/>
        <w:rPr>
          <w:sz w:val="24"/>
        </w:rPr>
      </w:pPr>
      <w:r w:rsidRPr="00E43DE9">
        <w:rPr>
          <w:sz w:val="24"/>
        </w:rPr>
        <w:t xml:space="preserve">The Chair begins by presenting the </w:t>
      </w:r>
      <w:r w:rsidR="00571397">
        <w:rPr>
          <w:sz w:val="24"/>
        </w:rPr>
        <w:t>allegations (this may also be done by the Investigating Officer)</w:t>
      </w:r>
      <w:r w:rsidRPr="00E43DE9">
        <w:rPr>
          <w:sz w:val="24"/>
        </w:rPr>
        <w:t>, using evidence previously submitted and calling witnesses as appropriate.</w:t>
      </w:r>
      <w:r w:rsidR="002942A2" w:rsidRPr="002942A2">
        <w:rPr>
          <w:sz w:val="24"/>
        </w:rPr>
        <w:t xml:space="preserve"> </w:t>
      </w:r>
    </w:p>
    <w:p w14:paraId="5BD3E5B8" w14:textId="77777777" w:rsidR="00AF57E7" w:rsidRDefault="00C1199E" w:rsidP="00F74E65">
      <w:pPr>
        <w:numPr>
          <w:ilvl w:val="0"/>
          <w:numId w:val="16"/>
        </w:numPr>
        <w:ind w:left="425" w:hanging="425"/>
        <w:jc w:val="both"/>
        <w:rPr>
          <w:sz w:val="24"/>
        </w:rPr>
      </w:pPr>
      <w:r w:rsidRPr="00E43DE9">
        <w:rPr>
          <w:sz w:val="24"/>
        </w:rPr>
        <w:t xml:space="preserve">The </w:t>
      </w:r>
      <w:r w:rsidR="00571397">
        <w:rPr>
          <w:sz w:val="24"/>
        </w:rPr>
        <w:t>Lay employee</w:t>
      </w:r>
      <w:r w:rsidRPr="00E43DE9">
        <w:rPr>
          <w:sz w:val="24"/>
        </w:rPr>
        <w:t xml:space="preserve"> and his/her </w:t>
      </w:r>
      <w:r w:rsidR="00571397">
        <w:rPr>
          <w:sz w:val="24"/>
        </w:rPr>
        <w:t>companion</w:t>
      </w:r>
      <w:r w:rsidR="00571397" w:rsidRPr="00E43DE9">
        <w:rPr>
          <w:sz w:val="24"/>
        </w:rPr>
        <w:t xml:space="preserve"> </w:t>
      </w:r>
      <w:r w:rsidR="002942A2">
        <w:rPr>
          <w:sz w:val="24"/>
        </w:rPr>
        <w:t xml:space="preserve">are given opportunity </w:t>
      </w:r>
      <w:r w:rsidR="00AF57E7">
        <w:rPr>
          <w:rFonts w:ascii="Arial" w:hAnsi="Arial" w:cs="Arial"/>
          <w:color w:val="333333"/>
          <w:shd w:val="clear" w:color="auto" w:fill="FFFFFF"/>
        </w:rPr>
        <w:t xml:space="preserve">to set out </w:t>
      </w:r>
      <w:r w:rsidR="002942A2">
        <w:rPr>
          <w:rFonts w:ascii="Arial" w:hAnsi="Arial" w:cs="Arial"/>
          <w:color w:val="333333"/>
          <w:shd w:val="clear" w:color="auto" w:fill="FFFFFF"/>
        </w:rPr>
        <w:t xml:space="preserve">their </w:t>
      </w:r>
      <w:r w:rsidR="00AF57E7">
        <w:rPr>
          <w:rFonts w:ascii="Arial" w:hAnsi="Arial" w:cs="Arial"/>
          <w:color w:val="333333"/>
          <w:shd w:val="clear" w:color="auto" w:fill="FFFFFF"/>
        </w:rPr>
        <w:t xml:space="preserve">case and answer any allegations. </w:t>
      </w:r>
    </w:p>
    <w:p w14:paraId="6B2098E3" w14:textId="77777777" w:rsidR="00C1199E" w:rsidRPr="00E43DE9" w:rsidRDefault="00150088" w:rsidP="00F74E65">
      <w:pPr>
        <w:numPr>
          <w:ilvl w:val="0"/>
          <w:numId w:val="16"/>
        </w:numPr>
        <w:ind w:left="425" w:hanging="425"/>
        <w:jc w:val="both"/>
        <w:rPr>
          <w:sz w:val="24"/>
        </w:rPr>
      </w:pPr>
      <w:r>
        <w:rPr>
          <w:sz w:val="24"/>
        </w:rPr>
        <w:t>At the hearing b</w:t>
      </w:r>
      <w:r w:rsidR="00C1199E" w:rsidRPr="00E43DE9">
        <w:rPr>
          <w:sz w:val="24"/>
        </w:rPr>
        <w:t xml:space="preserve">oth the Chair and the </w:t>
      </w:r>
      <w:r w:rsidR="00571397">
        <w:rPr>
          <w:sz w:val="24"/>
        </w:rPr>
        <w:t>lay employee</w:t>
      </w:r>
      <w:r w:rsidR="00C1199E" w:rsidRPr="00E43DE9">
        <w:rPr>
          <w:sz w:val="24"/>
        </w:rPr>
        <w:t xml:space="preserve"> may ask questions of </w:t>
      </w:r>
      <w:r>
        <w:rPr>
          <w:sz w:val="24"/>
        </w:rPr>
        <w:t xml:space="preserve">any of </w:t>
      </w:r>
      <w:r w:rsidR="00C1199E" w:rsidRPr="00E43DE9">
        <w:rPr>
          <w:sz w:val="24"/>
        </w:rPr>
        <w:t>the witnesses.</w:t>
      </w:r>
    </w:p>
    <w:p w14:paraId="5C961C86" w14:textId="77777777" w:rsidR="00150088" w:rsidRDefault="00C1199E" w:rsidP="00F74E65">
      <w:pPr>
        <w:numPr>
          <w:ilvl w:val="0"/>
          <w:numId w:val="16"/>
        </w:numPr>
        <w:ind w:left="425" w:hanging="425"/>
        <w:jc w:val="both"/>
        <w:rPr>
          <w:sz w:val="24"/>
        </w:rPr>
      </w:pPr>
      <w:r w:rsidRPr="00E43DE9">
        <w:rPr>
          <w:sz w:val="24"/>
        </w:rPr>
        <w:t xml:space="preserve">The Chair may then ask questions of the </w:t>
      </w:r>
      <w:r w:rsidR="00150088">
        <w:rPr>
          <w:sz w:val="24"/>
        </w:rPr>
        <w:t>lay employee.</w:t>
      </w:r>
    </w:p>
    <w:p w14:paraId="05D1156D" w14:textId="77777777" w:rsidR="00C1199E" w:rsidRPr="00150088" w:rsidRDefault="00C1199E" w:rsidP="00F74E65">
      <w:pPr>
        <w:numPr>
          <w:ilvl w:val="0"/>
          <w:numId w:val="16"/>
        </w:numPr>
        <w:ind w:left="425" w:hanging="425"/>
        <w:jc w:val="both"/>
        <w:rPr>
          <w:sz w:val="24"/>
        </w:rPr>
      </w:pPr>
      <w:r w:rsidRPr="00150088">
        <w:rPr>
          <w:sz w:val="24"/>
        </w:rPr>
        <w:t xml:space="preserve">The Chair may then sum up their case The staff member may then sum up their </w:t>
      </w:r>
      <w:r w:rsidR="00150088">
        <w:rPr>
          <w:sz w:val="24"/>
        </w:rPr>
        <w:t>response if they so wish</w:t>
      </w:r>
    </w:p>
    <w:p w14:paraId="412FBAC8" w14:textId="77777777" w:rsidR="00C1199E" w:rsidRPr="00E43DE9" w:rsidRDefault="00C1199E" w:rsidP="00F74E65">
      <w:pPr>
        <w:numPr>
          <w:ilvl w:val="0"/>
          <w:numId w:val="16"/>
        </w:numPr>
        <w:ind w:left="425" w:hanging="425"/>
        <w:jc w:val="both"/>
        <w:rPr>
          <w:sz w:val="24"/>
        </w:rPr>
      </w:pPr>
      <w:r w:rsidRPr="00E43DE9">
        <w:rPr>
          <w:sz w:val="24"/>
        </w:rPr>
        <w:t>The Chair will withdraw from the hearing to consider the case, including the evidence which has been submitted prior to the hearing</w:t>
      </w:r>
      <w:r w:rsidR="00150088">
        <w:rPr>
          <w:sz w:val="24"/>
        </w:rPr>
        <w:t xml:space="preserve"> prior to and during the hearing,</w:t>
      </w:r>
    </w:p>
    <w:p w14:paraId="5F1D6FBC" w14:textId="77777777" w:rsidR="00C1199E" w:rsidRPr="00E43DE9" w:rsidRDefault="00150088" w:rsidP="00F74E65">
      <w:pPr>
        <w:numPr>
          <w:ilvl w:val="0"/>
          <w:numId w:val="16"/>
        </w:numPr>
        <w:ind w:left="425" w:hanging="425"/>
        <w:jc w:val="both"/>
        <w:rPr>
          <w:sz w:val="24"/>
        </w:rPr>
      </w:pPr>
      <w:r>
        <w:rPr>
          <w:sz w:val="24"/>
        </w:rPr>
        <w:t>Alternatively, t</w:t>
      </w:r>
      <w:r w:rsidR="00C1199E" w:rsidRPr="00E43DE9">
        <w:rPr>
          <w:sz w:val="24"/>
        </w:rPr>
        <w:t xml:space="preserve">he Chair may adjourn the disciplinary hearing if he or she feels that they need to carry out further investigations, such as re-interviewing witnesses in the light of any new points which the staff member has raised at the hearing.  The </w:t>
      </w:r>
      <w:r>
        <w:rPr>
          <w:sz w:val="24"/>
        </w:rPr>
        <w:t xml:space="preserve">lay employee </w:t>
      </w:r>
      <w:r w:rsidR="00C1199E" w:rsidRPr="00E43DE9">
        <w:rPr>
          <w:sz w:val="24"/>
        </w:rPr>
        <w:t>will be given a reasonable opportunity to consider any new information obtained before the hearing is reconvened.</w:t>
      </w:r>
    </w:p>
    <w:p w14:paraId="07545A6A" w14:textId="77777777" w:rsidR="00C1199E" w:rsidRPr="00E43DE9" w:rsidRDefault="00C1199E" w:rsidP="00F74E65">
      <w:pPr>
        <w:numPr>
          <w:ilvl w:val="0"/>
          <w:numId w:val="16"/>
        </w:numPr>
        <w:ind w:left="425" w:hanging="425"/>
        <w:jc w:val="both"/>
        <w:rPr>
          <w:sz w:val="24"/>
        </w:rPr>
      </w:pPr>
      <w:r w:rsidRPr="00E43DE9">
        <w:rPr>
          <w:sz w:val="24"/>
        </w:rPr>
        <w:t xml:space="preserve">The Chair of the Hearing will inform the </w:t>
      </w:r>
      <w:r w:rsidR="00150088">
        <w:rPr>
          <w:sz w:val="24"/>
        </w:rPr>
        <w:t>lay employee</w:t>
      </w:r>
      <w:r w:rsidRPr="00E43DE9">
        <w:rPr>
          <w:sz w:val="24"/>
        </w:rPr>
        <w:t xml:space="preserve"> in writing of his/her decision concerning the disciplinary </w:t>
      </w:r>
      <w:r w:rsidR="00150088">
        <w:rPr>
          <w:sz w:val="24"/>
        </w:rPr>
        <w:t>allegation(s)</w:t>
      </w:r>
      <w:r w:rsidRPr="00E43DE9">
        <w:rPr>
          <w:sz w:val="24"/>
        </w:rPr>
        <w:t xml:space="preserve">, and the sanction to be applied, together with the reasons for his/her decision. The </w:t>
      </w:r>
      <w:r w:rsidR="00150088">
        <w:rPr>
          <w:sz w:val="24"/>
        </w:rPr>
        <w:t>lay employee</w:t>
      </w:r>
      <w:r w:rsidRPr="00E43DE9">
        <w:rPr>
          <w:sz w:val="24"/>
        </w:rPr>
        <w:t xml:space="preserve"> will also be informed of the right of appeal. </w:t>
      </w:r>
    </w:p>
    <w:p w14:paraId="4A1D4330" w14:textId="77777777" w:rsidR="00C1199E" w:rsidRPr="00E43DE9" w:rsidRDefault="00C1199E" w:rsidP="00F74E65">
      <w:pPr>
        <w:spacing w:after="240"/>
        <w:contextualSpacing/>
        <w:jc w:val="both"/>
        <w:rPr>
          <w:sz w:val="28"/>
        </w:rPr>
      </w:pPr>
    </w:p>
    <w:p w14:paraId="5FA7687E" w14:textId="77777777" w:rsidR="00C1199E" w:rsidRPr="00E43DE9" w:rsidRDefault="00C1199E" w:rsidP="00F74E65">
      <w:pPr>
        <w:spacing w:after="240"/>
        <w:contextualSpacing/>
        <w:jc w:val="both"/>
        <w:rPr>
          <w:b/>
          <w:sz w:val="24"/>
        </w:rPr>
      </w:pPr>
      <w:r w:rsidRPr="00E43DE9">
        <w:rPr>
          <w:b/>
          <w:sz w:val="24"/>
        </w:rPr>
        <w:t>7c. Appeals</w:t>
      </w:r>
    </w:p>
    <w:p w14:paraId="3460A4BB" w14:textId="77777777" w:rsidR="00C1199E" w:rsidRPr="00E43DE9" w:rsidRDefault="00C1199E" w:rsidP="00F74E65">
      <w:pPr>
        <w:spacing w:after="240"/>
        <w:contextualSpacing/>
        <w:jc w:val="both"/>
        <w:rPr>
          <w:b/>
          <w:sz w:val="28"/>
        </w:rPr>
      </w:pPr>
    </w:p>
    <w:p w14:paraId="7A9C768B" w14:textId="77777777" w:rsidR="009E355D" w:rsidRDefault="00C1199E" w:rsidP="00F74E65">
      <w:pPr>
        <w:jc w:val="both"/>
        <w:rPr>
          <w:sz w:val="24"/>
        </w:rPr>
      </w:pPr>
      <w:r w:rsidRPr="00E43DE9">
        <w:rPr>
          <w:sz w:val="24"/>
        </w:rPr>
        <w:t>An appeal must be submitted in writing, to the Chair o</w:t>
      </w:r>
      <w:r w:rsidR="0008541A">
        <w:rPr>
          <w:sz w:val="24"/>
        </w:rPr>
        <w:t>r</w:t>
      </w:r>
      <w:r w:rsidRPr="00E43DE9">
        <w:rPr>
          <w:sz w:val="24"/>
        </w:rPr>
        <w:t xml:space="preserve"> the Secretary of the Management Committee</w:t>
      </w:r>
      <w:r w:rsidR="00DF0BF2">
        <w:rPr>
          <w:sz w:val="24"/>
        </w:rPr>
        <w:t xml:space="preserve"> and/or</w:t>
      </w:r>
      <w:r w:rsidRPr="00E43DE9">
        <w:rPr>
          <w:sz w:val="24"/>
        </w:rPr>
        <w:t xml:space="preserve"> the Secretary of the Church Council or the Minister in pastoral charge stating the full grounds of appeal within 5 working days of the date on which the </w:t>
      </w:r>
      <w:r w:rsidR="0008541A">
        <w:rPr>
          <w:sz w:val="24"/>
        </w:rPr>
        <w:t>lay employee</w:t>
      </w:r>
      <w:r w:rsidRPr="00E43DE9">
        <w:rPr>
          <w:sz w:val="24"/>
        </w:rPr>
        <w:t xml:space="preserve"> (the appellant) received written notification of the decision.  </w:t>
      </w:r>
    </w:p>
    <w:p w14:paraId="5F7C9FD1" w14:textId="77777777" w:rsidR="009E355D" w:rsidRDefault="009E355D" w:rsidP="00F74E65">
      <w:pPr>
        <w:jc w:val="both"/>
        <w:rPr>
          <w:sz w:val="24"/>
        </w:rPr>
      </w:pPr>
    </w:p>
    <w:p w14:paraId="4B0BEF5D" w14:textId="77777777" w:rsidR="00C1199E" w:rsidRPr="00E43DE9" w:rsidRDefault="0008541A" w:rsidP="00F74E65">
      <w:pPr>
        <w:jc w:val="both"/>
        <w:rPr>
          <w:sz w:val="24"/>
        </w:rPr>
      </w:pPr>
      <w:r>
        <w:rPr>
          <w:sz w:val="24"/>
        </w:rPr>
        <w:t>It is normally not sufficient</w:t>
      </w:r>
      <w:r w:rsidR="00C1199E" w:rsidRPr="00E43DE9">
        <w:rPr>
          <w:sz w:val="24"/>
        </w:rPr>
        <w:t xml:space="preserve"> to simply appeal because the </w:t>
      </w:r>
      <w:r>
        <w:rPr>
          <w:sz w:val="24"/>
        </w:rPr>
        <w:t>lay employee</w:t>
      </w:r>
      <w:r w:rsidR="00C1199E" w:rsidRPr="00E43DE9">
        <w:rPr>
          <w:sz w:val="24"/>
        </w:rPr>
        <w:t xml:space="preserve"> is generally unhappy with the outcome of the hearing.  Rather, the </w:t>
      </w:r>
      <w:r>
        <w:rPr>
          <w:sz w:val="24"/>
        </w:rPr>
        <w:t>lay employee</w:t>
      </w:r>
      <w:r w:rsidR="00C1199E" w:rsidRPr="00E43DE9">
        <w:rPr>
          <w:sz w:val="24"/>
        </w:rPr>
        <w:t xml:space="preserve"> must set out clearly the </w:t>
      </w:r>
      <w:r w:rsidR="00CB7F1B">
        <w:rPr>
          <w:sz w:val="24"/>
        </w:rPr>
        <w:t>grounds for appeal.</w:t>
      </w:r>
    </w:p>
    <w:p w14:paraId="23EAA5D8" w14:textId="77777777" w:rsidR="00C1199E" w:rsidRPr="00E43DE9" w:rsidRDefault="00C1199E" w:rsidP="00F74E65">
      <w:pPr>
        <w:jc w:val="both"/>
        <w:rPr>
          <w:sz w:val="24"/>
        </w:rPr>
      </w:pPr>
    </w:p>
    <w:p w14:paraId="7BE907E3" w14:textId="1DC03D4B" w:rsidR="00FA0FC6" w:rsidRPr="00FB129D" w:rsidRDefault="00F32E13" w:rsidP="00F74E65">
      <w:pPr>
        <w:jc w:val="both"/>
        <w:rPr>
          <w:sz w:val="24"/>
          <w:szCs w:val="24"/>
        </w:rPr>
      </w:pPr>
      <w:r>
        <w:rPr>
          <w:sz w:val="24"/>
        </w:rPr>
        <w:t>T</w:t>
      </w:r>
      <w:r w:rsidR="00C1199E" w:rsidRPr="00E43DE9">
        <w:rPr>
          <w:sz w:val="24"/>
        </w:rPr>
        <w:t xml:space="preserve">he appeal hearing will be </w:t>
      </w:r>
      <w:r>
        <w:rPr>
          <w:sz w:val="24"/>
        </w:rPr>
        <w:t xml:space="preserve">heard by another impartial Officer, who will be either </w:t>
      </w:r>
      <w:r w:rsidR="00C1199E" w:rsidRPr="00E43DE9">
        <w:rPr>
          <w:sz w:val="24"/>
        </w:rPr>
        <w:t xml:space="preserve">Secretary of the Management Committee, the Secretary of the Church Council </w:t>
      </w:r>
      <w:r w:rsidR="00EB6F20">
        <w:rPr>
          <w:sz w:val="24"/>
        </w:rPr>
        <w:t>and/</w:t>
      </w:r>
      <w:r w:rsidR="00C1199E" w:rsidRPr="00E43DE9">
        <w:rPr>
          <w:sz w:val="24"/>
        </w:rPr>
        <w:t>or the Minister in pastoral charge</w:t>
      </w:r>
      <w:r w:rsidR="00900F1C">
        <w:rPr>
          <w:sz w:val="24"/>
        </w:rPr>
        <w:t xml:space="preserve"> who</w:t>
      </w:r>
      <w:r w:rsidR="00C1199E" w:rsidRPr="00E43DE9">
        <w:rPr>
          <w:sz w:val="24"/>
        </w:rPr>
        <w:t xml:space="preserve"> will give the staff member written notice of the date, time and place of the appeal hearing.  </w:t>
      </w:r>
      <w:r w:rsidR="00CB7F1B">
        <w:rPr>
          <w:sz w:val="24"/>
        </w:rPr>
        <w:t xml:space="preserve">The </w:t>
      </w:r>
      <w:r w:rsidR="00C1199E" w:rsidRPr="00E43DE9">
        <w:rPr>
          <w:sz w:val="24"/>
        </w:rPr>
        <w:t>appeal hearing</w:t>
      </w:r>
      <w:r w:rsidR="00CB7F1B">
        <w:rPr>
          <w:sz w:val="24"/>
        </w:rPr>
        <w:t xml:space="preserve"> will be arranged without undue delay</w:t>
      </w:r>
      <w:r w:rsidR="00C1199E" w:rsidRPr="00E43DE9">
        <w:rPr>
          <w:sz w:val="24"/>
        </w:rPr>
        <w:t>.</w:t>
      </w:r>
      <w:r w:rsidR="008D59E0">
        <w:rPr>
          <w:sz w:val="24"/>
        </w:rPr>
        <w:t xml:space="preserve"> </w:t>
      </w:r>
      <w:r w:rsidR="00FA0FC6" w:rsidRPr="00FB129D">
        <w:rPr>
          <w:rFonts w:cs="Arial"/>
          <w:color w:val="333333"/>
          <w:sz w:val="24"/>
          <w:szCs w:val="24"/>
          <w:shd w:val="clear" w:color="auto" w:fill="FFFFFF"/>
        </w:rPr>
        <w:t xml:space="preserve">Where it is not </w:t>
      </w:r>
      <w:r w:rsidR="00FA0FC6" w:rsidRPr="00FB129D">
        <w:rPr>
          <w:rFonts w:cs="Arial"/>
          <w:color w:val="333333"/>
          <w:sz w:val="24"/>
          <w:szCs w:val="24"/>
          <w:shd w:val="clear" w:color="auto" w:fill="FFFFFF"/>
        </w:rPr>
        <w:lastRenderedPageBreak/>
        <w:t>possible to hold a face-to-face meeting, arrangements will be made for the appeal hearing to be held remotely.</w:t>
      </w:r>
      <w:r w:rsidR="00FD7CFB">
        <w:rPr>
          <w:rFonts w:cs="Arial"/>
          <w:color w:val="333333"/>
          <w:sz w:val="24"/>
          <w:szCs w:val="24"/>
          <w:shd w:val="clear" w:color="auto" w:fill="FFFFFF"/>
        </w:rPr>
        <w:t xml:space="preserve"> </w:t>
      </w:r>
      <w:r w:rsidR="00FD7CFB">
        <w:rPr>
          <w:sz w:val="24"/>
          <w:szCs w:val="24"/>
        </w:rPr>
        <w:t xml:space="preserve">Birmingham Methodist Circuit </w:t>
      </w:r>
      <w:r w:rsidR="00FA0FC6" w:rsidRPr="00FB129D">
        <w:rPr>
          <w:rFonts w:cs="Arial"/>
          <w:color w:val="333333"/>
          <w:sz w:val="24"/>
          <w:szCs w:val="24"/>
          <w:shd w:val="clear" w:color="auto" w:fill="FFFFFF"/>
        </w:rPr>
        <w:t>will ensure that all</w:t>
      </w:r>
      <w:r w:rsidR="00FA0FC6" w:rsidRPr="00FA0FC6">
        <w:rPr>
          <w:rFonts w:cs="Arial"/>
          <w:color w:val="333333"/>
          <w:sz w:val="24"/>
          <w:szCs w:val="24"/>
          <w:shd w:val="clear" w:color="auto" w:fill="FFFFFF"/>
        </w:rPr>
        <w:t xml:space="preserve"> participating in the process</w:t>
      </w:r>
      <w:r w:rsidR="00FA0FC6">
        <w:rPr>
          <w:rFonts w:cs="Arial"/>
          <w:color w:val="333333"/>
          <w:sz w:val="24"/>
          <w:szCs w:val="24"/>
          <w:shd w:val="clear" w:color="auto" w:fill="FFFFFF"/>
        </w:rPr>
        <w:t xml:space="preserve"> have</w:t>
      </w:r>
      <w:r w:rsidR="00FA0FC6" w:rsidRPr="00FB129D">
        <w:rPr>
          <w:rFonts w:cs="Arial"/>
          <w:color w:val="333333"/>
          <w:sz w:val="24"/>
          <w:szCs w:val="24"/>
          <w:shd w:val="clear" w:color="auto" w:fill="FFFFFF"/>
        </w:rPr>
        <w:t xml:space="preserve"> access to the necessary technology. Lay employee’s rights will not be affected, and we will ensure that the procedure remains fair and reasonable.</w:t>
      </w:r>
    </w:p>
    <w:p w14:paraId="35E0870D" w14:textId="77777777" w:rsidR="00C1199E" w:rsidRPr="00E43DE9" w:rsidRDefault="00C1199E" w:rsidP="00F74E65">
      <w:pPr>
        <w:jc w:val="both"/>
        <w:rPr>
          <w:sz w:val="24"/>
        </w:rPr>
      </w:pPr>
    </w:p>
    <w:p w14:paraId="01A9D3AB" w14:textId="77777777" w:rsidR="00C1199E" w:rsidRDefault="00CB7F1B" w:rsidP="00F74E65">
      <w:pPr>
        <w:jc w:val="both"/>
        <w:rPr>
          <w:sz w:val="24"/>
        </w:rPr>
      </w:pPr>
      <w:r>
        <w:rPr>
          <w:sz w:val="24"/>
        </w:rPr>
        <w:t>As far as practicable, t</w:t>
      </w:r>
      <w:r w:rsidR="00C1199E" w:rsidRPr="00E43DE9">
        <w:rPr>
          <w:sz w:val="24"/>
        </w:rPr>
        <w:t>he appeal hearing will normally be conducted by a more senior manager than the person who chaired the original disciplinary hearing.</w:t>
      </w:r>
    </w:p>
    <w:p w14:paraId="6B2A07B5" w14:textId="77777777" w:rsidR="00900F1C" w:rsidRPr="00E43DE9" w:rsidRDefault="00900F1C" w:rsidP="00F74E65">
      <w:pPr>
        <w:jc w:val="both"/>
        <w:rPr>
          <w:sz w:val="24"/>
        </w:rPr>
      </w:pPr>
    </w:p>
    <w:p w14:paraId="46769A9F" w14:textId="77777777" w:rsidR="00CB7F1B" w:rsidRDefault="00C1199E" w:rsidP="00F74E65">
      <w:pPr>
        <w:jc w:val="both"/>
        <w:rPr>
          <w:sz w:val="24"/>
        </w:rPr>
      </w:pPr>
      <w:r w:rsidRPr="00E43DE9">
        <w:rPr>
          <w:sz w:val="24"/>
        </w:rPr>
        <w:t xml:space="preserve">Appeals against dismissal will be heard </w:t>
      </w:r>
      <w:r w:rsidR="00900F1C" w:rsidRPr="00900F1C">
        <w:rPr>
          <w:sz w:val="24"/>
        </w:rPr>
        <w:t xml:space="preserve">by a nominated </w:t>
      </w:r>
      <w:r w:rsidR="00900F1C">
        <w:rPr>
          <w:sz w:val="24"/>
        </w:rPr>
        <w:t>a</w:t>
      </w:r>
      <w:r w:rsidR="00900F1C" w:rsidRPr="00900F1C">
        <w:rPr>
          <w:sz w:val="24"/>
        </w:rPr>
        <w:t>ppeal</w:t>
      </w:r>
      <w:r w:rsidR="00900F1C">
        <w:rPr>
          <w:sz w:val="24"/>
        </w:rPr>
        <w:t>s</w:t>
      </w:r>
      <w:r w:rsidR="00900F1C" w:rsidRPr="00900F1C">
        <w:rPr>
          <w:sz w:val="24"/>
        </w:rPr>
        <w:t xml:space="preserve"> </w:t>
      </w:r>
      <w:r w:rsidR="00900F1C">
        <w:rPr>
          <w:sz w:val="24"/>
        </w:rPr>
        <w:t>p</w:t>
      </w:r>
      <w:r w:rsidR="00900F1C" w:rsidRPr="00900F1C">
        <w:rPr>
          <w:sz w:val="24"/>
        </w:rPr>
        <w:t xml:space="preserve">anel of </w:t>
      </w:r>
      <w:r w:rsidR="00CB7F1B">
        <w:rPr>
          <w:sz w:val="24"/>
        </w:rPr>
        <w:t xml:space="preserve">normally </w:t>
      </w:r>
      <w:r w:rsidR="00900F1C" w:rsidRPr="00900F1C">
        <w:rPr>
          <w:sz w:val="24"/>
        </w:rPr>
        <w:t>three</w:t>
      </w:r>
      <w:r w:rsidR="00900F1C">
        <w:rPr>
          <w:sz w:val="24"/>
        </w:rPr>
        <w:t xml:space="preserve"> members</w:t>
      </w:r>
      <w:r w:rsidR="00900F1C" w:rsidRPr="00900F1C">
        <w:rPr>
          <w:sz w:val="24"/>
        </w:rPr>
        <w:t>, chaired</w:t>
      </w:r>
      <w:r w:rsidR="00900F1C" w:rsidRPr="00E43DE9">
        <w:rPr>
          <w:sz w:val="24"/>
        </w:rPr>
        <w:t xml:space="preserve"> </w:t>
      </w:r>
      <w:r w:rsidRPr="00E43DE9">
        <w:rPr>
          <w:sz w:val="24"/>
        </w:rPr>
        <w:t xml:space="preserve">by the Chair of the District or their nominated representative. </w:t>
      </w:r>
      <w:r w:rsidR="00900F1C">
        <w:rPr>
          <w:sz w:val="24"/>
        </w:rPr>
        <w:t>No</w:t>
      </w:r>
      <w:r w:rsidR="00900F1C" w:rsidRPr="00900F1C">
        <w:rPr>
          <w:sz w:val="24"/>
        </w:rPr>
        <w:t>minations</w:t>
      </w:r>
      <w:r w:rsidR="00CB7F1B">
        <w:rPr>
          <w:sz w:val="24"/>
        </w:rPr>
        <w:t xml:space="preserve"> of the appeals panel members</w:t>
      </w:r>
      <w:r w:rsidR="00900F1C" w:rsidRPr="00900F1C">
        <w:rPr>
          <w:sz w:val="24"/>
        </w:rPr>
        <w:t xml:space="preserve"> will be agreed by the Chair of the </w:t>
      </w:r>
      <w:r w:rsidR="00900F1C">
        <w:rPr>
          <w:sz w:val="24"/>
        </w:rPr>
        <w:t xml:space="preserve">District.  </w:t>
      </w:r>
    </w:p>
    <w:p w14:paraId="4F16B27B" w14:textId="77777777" w:rsidR="00CB7F1B" w:rsidRDefault="00CB7F1B" w:rsidP="00F74E65">
      <w:pPr>
        <w:jc w:val="both"/>
        <w:rPr>
          <w:sz w:val="24"/>
        </w:rPr>
      </w:pPr>
    </w:p>
    <w:p w14:paraId="34CA0807" w14:textId="77777777" w:rsidR="00900F1C" w:rsidRDefault="00900F1C" w:rsidP="00F74E65">
      <w:pPr>
        <w:jc w:val="both"/>
        <w:rPr>
          <w:sz w:val="24"/>
        </w:rPr>
      </w:pPr>
      <w:r w:rsidRPr="00900F1C">
        <w:rPr>
          <w:sz w:val="24"/>
        </w:rPr>
        <w:t xml:space="preserve">No member of the appeals panel will have had direct involvement in the specific decision being appealed. </w:t>
      </w:r>
      <w:r>
        <w:rPr>
          <w:sz w:val="24"/>
        </w:rPr>
        <w:t>M</w:t>
      </w:r>
      <w:r w:rsidRPr="00900F1C">
        <w:rPr>
          <w:sz w:val="24"/>
        </w:rPr>
        <w:t>ember</w:t>
      </w:r>
      <w:r>
        <w:rPr>
          <w:sz w:val="24"/>
        </w:rPr>
        <w:t>s</w:t>
      </w:r>
      <w:r w:rsidRPr="00900F1C">
        <w:rPr>
          <w:sz w:val="24"/>
        </w:rPr>
        <w:t xml:space="preserve"> of the appeals panel must declare any other conflict of interest to the </w:t>
      </w:r>
      <w:r>
        <w:rPr>
          <w:sz w:val="24"/>
        </w:rPr>
        <w:t xml:space="preserve">Chair of the </w:t>
      </w:r>
      <w:r w:rsidRPr="00900F1C">
        <w:rPr>
          <w:sz w:val="24"/>
        </w:rPr>
        <w:t>D</w:t>
      </w:r>
      <w:r>
        <w:rPr>
          <w:sz w:val="24"/>
        </w:rPr>
        <w:t>istrict.</w:t>
      </w:r>
    </w:p>
    <w:p w14:paraId="45A2CB3C" w14:textId="77777777" w:rsidR="00CB7F1B" w:rsidRPr="00900F1C" w:rsidRDefault="00CB7F1B" w:rsidP="00F74E65">
      <w:pPr>
        <w:jc w:val="both"/>
        <w:rPr>
          <w:sz w:val="24"/>
        </w:rPr>
      </w:pPr>
    </w:p>
    <w:p w14:paraId="115B9CB5" w14:textId="77777777" w:rsidR="00C1199E" w:rsidRPr="00E43DE9" w:rsidRDefault="00C1199E" w:rsidP="00F74E65">
      <w:pPr>
        <w:jc w:val="both"/>
        <w:rPr>
          <w:sz w:val="24"/>
        </w:rPr>
      </w:pPr>
      <w:r w:rsidRPr="00E43DE9">
        <w:rPr>
          <w:sz w:val="24"/>
        </w:rPr>
        <w:t xml:space="preserve">The </w:t>
      </w:r>
      <w:r w:rsidR="00CB7F1B">
        <w:rPr>
          <w:sz w:val="24"/>
        </w:rPr>
        <w:t>lay employee</w:t>
      </w:r>
      <w:r w:rsidRPr="00E43DE9">
        <w:rPr>
          <w:sz w:val="24"/>
        </w:rPr>
        <w:t xml:space="preserve"> may bring a </w:t>
      </w:r>
      <w:r w:rsidR="00CB7F1B">
        <w:rPr>
          <w:sz w:val="24"/>
        </w:rPr>
        <w:t xml:space="preserve">companion </w:t>
      </w:r>
      <w:r w:rsidRPr="00E43DE9">
        <w:rPr>
          <w:sz w:val="24"/>
        </w:rPr>
        <w:t xml:space="preserve">with him/her to the appeal meeting (see paragraph 8).   </w:t>
      </w:r>
    </w:p>
    <w:p w14:paraId="0297926A" w14:textId="77777777" w:rsidR="00C1199E" w:rsidRPr="00E43DE9" w:rsidRDefault="00C1199E" w:rsidP="00F74E65">
      <w:pPr>
        <w:jc w:val="both"/>
        <w:rPr>
          <w:sz w:val="24"/>
        </w:rPr>
      </w:pPr>
    </w:p>
    <w:p w14:paraId="0BD8AB00" w14:textId="77777777" w:rsidR="00C1199E" w:rsidRPr="00E43DE9" w:rsidRDefault="00C1199E" w:rsidP="00F74E65">
      <w:pPr>
        <w:jc w:val="both"/>
        <w:rPr>
          <w:sz w:val="24"/>
        </w:rPr>
      </w:pPr>
      <w:r w:rsidRPr="00E43DE9">
        <w:rPr>
          <w:sz w:val="24"/>
        </w:rPr>
        <w:t xml:space="preserve">The order </w:t>
      </w:r>
      <w:r w:rsidR="00E94912">
        <w:rPr>
          <w:sz w:val="24"/>
        </w:rPr>
        <w:t xml:space="preserve">of the Appeal Hearing </w:t>
      </w:r>
      <w:r w:rsidR="00CB7F1B">
        <w:rPr>
          <w:sz w:val="24"/>
        </w:rPr>
        <w:t xml:space="preserve">may be normally </w:t>
      </w:r>
      <w:r w:rsidRPr="00E43DE9">
        <w:rPr>
          <w:sz w:val="24"/>
        </w:rPr>
        <w:t>followed</w:t>
      </w:r>
      <w:r w:rsidR="00CB7F1B">
        <w:rPr>
          <w:sz w:val="24"/>
        </w:rPr>
        <w:t xml:space="preserve"> as below</w:t>
      </w:r>
      <w:r w:rsidRPr="00E43DE9">
        <w:rPr>
          <w:sz w:val="24"/>
        </w:rPr>
        <w:t>:</w:t>
      </w:r>
    </w:p>
    <w:p w14:paraId="1224E537" w14:textId="77777777" w:rsidR="00C1199E" w:rsidRPr="00E43DE9" w:rsidRDefault="00C1199E" w:rsidP="00F74E65">
      <w:pPr>
        <w:numPr>
          <w:ilvl w:val="0"/>
          <w:numId w:val="17"/>
        </w:numPr>
        <w:jc w:val="both"/>
        <w:rPr>
          <w:sz w:val="24"/>
        </w:rPr>
      </w:pPr>
      <w:r w:rsidRPr="00E43DE9">
        <w:rPr>
          <w:sz w:val="24"/>
        </w:rPr>
        <w:t xml:space="preserve">The Chair will introduce all parties </w:t>
      </w:r>
    </w:p>
    <w:p w14:paraId="2C7A1AA8" w14:textId="77777777" w:rsidR="00C1199E" w:rsidRPr="00E43DE9" w:rsidRDefault="00C1199E" w:rsidP="00F74E65">
      <w:pPr>
        <w:numPr>
          <w:ilvl w:val="0"/>
          <w:numId w:val="17"/>
        </w:numPr>
        <w:jc w:val="both"/>
        <w:rPr>
          <w:sz w:val="24"/>
        </w:rPr>
      </w:pPr>
      <w:r w:rsidRPr="00E43DE9">
        <w:rPr>
          <w:sz w:val="24"/>
        </w:rPr>
        <w:t xml:space="preserve">The </w:t>
      </w:r>
      <w:r w:rsidR="00CB7F1B">
        <w:rPr>
          <w:sz w:val="24"/>
        </w:rPr>
        <w:t>lay employee</w:t>
      </w:r>
      <w:r w:rsidRPr="00E43DE9">
        <w:rPr>
          <w:sz w:val="24"/>
        </w:rPr>
        <w:t xml:space="preserve">  (appellant) will present the basis for their appeal, and may use the evidence included in the appeal documentation previously submitted</w:t>
      </w:r>
      <w:r w:rsidR="00CB7F1B">
        <w:rPr>
          <w:sz w:val="24"/>
        </w:rPr>
        <w:t xml:space="preserve"> and also new evidence that is relevant</w:t>
      </w:r>
      <w:r w:rsidRPr="00E43DE9">
        <w:rPr>
          <w:sz w:val="24"/>
        </w:rPr>
        <w:t xml:space="preserve">, calling witnesses from the original hearing </w:t>
      </w:r>
      <w:r w:rsidR="00CB7F1B">
        <w:rPr>
          <w:sz w:val="24"/>
        </w:rPr>
        <w:t>and any new witnesses as appropriate.</w:t>
      </w:r>
    </w:p>
    <w:p w14:paraId="635D65A6" w14:textId="77777777" w:rsidR="00C1199E" w:rsidRDefault="00C1199E" w:rsidP="00F74E65">
      <w:pPr>
        <w:ind w:left="720"/>
        <w:jc w:val="both"/>
        <w:rPr>
          <w:sz w:val="24"/>
        </w:rPr>
      </w:pPr>
      <w:r w:rsidRPr="00E43DE9">
        <w:rPr>
          <w:sz w:val="24"/>
        </w:rPr>
        <w:t xml:space="preserve">The Chair of the Appeal Hearing may ask questions of the </w:t>
      </w:r>
      <w:r w:rsidR="00CB7F1B">
        <w:rPr>
          <w:sz w:val="24"/>
        </w:rPr>
        <w:t>lay employee</w:t>
      </w:r>
      <w:r w:rsidR="00E94912">
        <w:rPr>
          <w:sz w:val="24"/>
        </w:rPr>
        <w:t xml:space="preserve">. </w:t>
      </w:r>
      <w:r w:rsidR="00E94912">
        <w:rPr>
          <w:sz w:val="24"/>
        </w:rPr>
        <w:br/>
      </w:r>
      <w:r w:rsidR="00E94912">
        <w:rPr>
          <w:sz w:val="24"/>
        </w:rPr>
        <w:br/>
        <w:t>N.B. There may be circumstances when exceptionally it may be appropriate for t</w:t>
      </w:r>
      <w:r w:rsidR="00E94912" w:rsidRPr="00E43DE9">
        <w:rPr>
          <w:sz w:val="24"/>
        </w:rPr>
        <w:t xml:space="preserve">he Chair of the Appeal Hearing </w:t>
      </w:r>
      <w:r w:rsidR="00E94912">
        <w:rPr>
          <w:sz w:val="24"/>
        </w:rPr>
        <w:t>to</w:t>
      </w:r>
      <w:r w:rsidR="00E94912" w:rsidRPr="00E43DE9">
        <w:rPr>
          <w:sz w:val="24"/>
        </w:rPr>
        <w:t xml:space="preserve"> call </w:t>
      </w:r>
      <w:r w:rsidR="00E94912">
        <w:rPr>
          <w:sz w:val="24"/>
        </w:rPr>
        <w:t xml:space="preserve">on </w:t>
      </w:r>
      <w:r w:rsidR="00E94912" w:rsidRPr="00E43DE9">
        <w:rPr>
          <w:sz w:val="24"/>
        </w:rPr>
        <w:t xml:space="preserve">the Chair of the original disciplinary hearing </w:t>
      </w:r>
      <w:r w:rsidR="00E94912">
        <w:rPr>
          <w:sz w:val="24"/>
        </w:rPr>
        <w:t>and any additional witnesses to attend the Appeal Hearing.  In this situation both t</w:t>
      </w:r>
      <w:r w:rsidR="00E94912" w:rsidRPr="00E43DE9">
        <w:rPr>
          <w:sz w:val="24"/>
        </w:rPr>
        <w:t>he Chair and the appellant may ask questions of the Chair of the original disciplinary hearing</w:t>
      </w:r>
      <w:r w:rsidR="00E94912">
        <w:rPr>
          <w:sz w:val="24"/>
        </w:rPr>
        <w:t xml:space="preserve"> and the relevant witnesses</w:t>
      </w:r>
      <w:r w:rsidR="00E94912" w:rsidRPr="00E43DE9">
        <w:rPr>
          <w:sz w:val="24"/>
        </w:rPr>
        <w:t>.</w:t>
      </w:r>
    </w:p>
    <w:p w14:paraId="111185DC" w14:textId="77777777" w:rsidR="00E94912" w:rsidRPr="00E43DE9" w:rsidRDefault="00E94912" w:rsidP="00F74E65">
      <w:pPr>
        <w:numPr>
          <w:ilvl w:val="0"/>
          <w:numId w:val="17"/>
        </w:numPr>
        <w:jc w:val="both"/>
        <w:rPr>
          <w:sz w:val="24"/>
        </w:rPr>
      </w:pPr>
      <w:r>
        <w:rPr>
          <w:sz w:val="24"/>
        </w:rPr>
        <w:t>The Lay Employee may ask questions from the Chair of the Appeal Hearing</w:t>
      </w:r>
    </w:p>
    <w:p w14:paraId="6848FDF8" w14:textId="77777777" w:rsidR="00C1199E" w:rsidRPr="00E43DE9" w:rsidRDefault="00C1199E" w:rsidP="00F74E65">
      <w:pPr>
        <w:numPr>
          <w:ilvl w:val="0"/>
          <w:numId w:val="17"/>
        </w:numPr>
        <w:jc w:val="both"/>
        <w:rPr>
          <w:sz w:val="24"/>
        </w:rPr>
      </w:pPr>
      <w:r w:rsidRPr="00E43DE9">
        <w:rPr>
          <w:sz w:val="24"/>
        </w:rPr>
        <w:t>The Chair may then sum up.</w:t>
      </w:r>
    </w:p>
    <w:p w14:paraId="53440403" w14:textId="77777777" w:rsidR="00C1199E" w:rsidRDefault="00E94912" w:rsidP="00F74E65">
      <w:pPr>
        <w:numPr>
          <w:ilvl w:val="0"/>
          <w:numId w:val="17"/>
        </w:numPr>
        <w:jc w:val="both"/>
        <w:rPr>
          <w:sz w:val="24"/>
        </w:rPr>
      </w:pPr>
      <w:r>
        <w:rPr>
          <w:sz w:val="24"/>
        </w:rPr>
        <w:t>If he/ she so wishes the</w:t>
      </w:r>
      <w:r w:rsidRPr="00E43DE9">
        <w:rPr>
          <w:sz w:val="24"/>
        </w:rPr>
        <w:t xml:space="preserve"> </w:t>
      </w:r>
      <w:r>
        <w:rPr>
          <w:sz w:val="24"/>
        </w:rPr>
        <w:t>lay employee</w:t>
      </w:r>
      <w:r w:rsidR="00C1199E" w:rsidRPr="00E43DE9">
        <w:rPr>
          <w:sz w:val="24"/>
        </w:rPr>
        <w:t xml:space="preserve"> may then sum up.</w:t>
      </w:r>
    </w:p>
    <w:p w14:paraId="735AB6A9" w14:textId="77777777" w:rsidR="003016D4" w:rsidRDefault="003016D4" w:rsidP="00F74E65">
      <w:pPr>
        <w:ind w:left="720"/>
        <w:jc w:val="both"/>
        <w:rPr>
          <w:sz w:val="24"/>
        </w:rPr>
      </w:pPr>
    </w:p>
    <w:p w14:paraId="7A1E6DD9" w14:textId="77777777" w:rsidR="003016D4" w:rsidRPr="00E43DE9" w:rsidRDefault="003016D4" w:rsidP="00F74E65">
      <w:pPr>
        <w:ind w:left="720"/>
        <w:jc w:val="both"/>
        <w:rPr>
          <w:sz w:val="24"/>
        </w:rPr>
      </w:pPr>
    </w:p>
    <w:p w14:paraId="7C6912CB" w14:textId="77777777" w:rsidR="00F74E65" w:rsidRDefault="00C1199E" w:rsidP="00F74E65">
      <w:pPr>
        <w:jc w:val="both"/>
        <w:rPr>
          <w:sz w:val="24"/>
        </w:rPr>
      </w:pPr>
      <w:r w:rsidRPr="00E43DE9">
        <w:rPr>
          <w:sz w:val="24"/>
        </w:rPr>
        <w:t>Following the appeal hearing the</w:t>
      </w:r>
      <w:r w:rsidR="00E94912">
        <w:rPr>
          <w:sz w:val="24"/>
        </w:rPr>
        <w:t xml:space="preserve"> Panel of the</w:t>
      </w:r>
      <w:r w:rsidRPr="00E43DE9">
        <w:rPr>
          <w:sz w:val="24"/>
        </w:rPr>
        <w:t xml:space="preserve"> Appeal Hearing may:</w:t>
      </w:r>
    </w:p>
    <w:p w14:paraId="6602E46A" w14:textId="77777777" w:rsidR="00C1199E" w:rsidRPr="00E43DE9" w:rsidRDefault="00C1199E" w:rsidP="00F74E65">
      <w:pPr>
        <w:jc w:val="both"/>
        <w:rPr>
          <w:sz w:val="24"/>
        </w:rPr>
      </w:pPr>
    </w:p>
    <w:p w14:paraId="18019B4A" w14:textId="77777777" w:rsidR="00C1199E" w:rsidRPr="00E43DE9" w:rsidRDefault="00C1199E" w:rsidP="00F74E65">
      <w:pPr>
        <w:numPr>
          <w:ilvl w:val="0"/>
          <w:numId w:val="17"/>
        </w:numPr>
        <w:jc w:val="both"/>
        <w:rPr>
          <w:sz w:val="24"/>
        </w:rPr>
      </w:pPr>
      <w:r w:rsidRPr="00E43DE9">
        <w:rPr>
          <w:sz w:val="24"/>
        </w:rPr>
        <w:t>confirm the original decision; or</w:t>
      </w:r>
    </w:p>
    <w:p w14:paraId="10AF2520" w14:textId="77777777" w:rsidR="00C1199E" w:rsidRPr="00E43DE9" w:rsidRDefault="00C1199E" w:rsidP="00F74E65">
      <w:pPr>
        <w:numPr>
          <w:ilvl w:val="0"/>
          <w:numId w:val="17"/>
        </w:numPr>
        <w:jc w:val="both"/>
        <w:rPr>
          <w:sz w:val="24"/>
        </w:rPr>
      </w:pPr>
      <w:r w:rsidRPr="00E43DE9">
        <w:rPr>
          <w:sz w:val="24"/>
        </w:rPr>
        <w:t>revoke the original decision; or</w:t>
      </w:r>
    </w:p>
    <w:p w14:paraId="2A2FFBCB" w14:textId="77777777" w:rsidR="00C1199E" w:rsidRPr="00E43DE9" w:rsidRDefault="00C1199E" w:rsidP="00F74E65">
      <w:pPr>
        <w:numPr>
          <w:ilvl w:val="0"/>
          <w:numId w:val="17"/>
        </w:numPr>
        <w:jc w:val="both"/>
        <w:rPr>
          <w:sz w:val="24"/>
        </w:rPr>
      </w:pPr>
      <w:r w:rsidRPr="00E43DE9">
        <w:rPr>
          <w:sz w:val="24"/>
        </w:rPr>
        <w:t>substitute a different disciplinary sanction.</w:t>
      </w:r>
    </w:p>
    <w:p w14:paraId="0DDB52F2" w14:textId="77777777" w:rsidR="00C1199E" w:rsidRPr="00E43DE9" w:rsidRDefault="00C1199E" w:rsidP="00F74E65">
      <w:pPr>
        <w:spacing w:after="240"/>
        <w:contextualSpacing/>
        <w:jc w:val="both"/>
        <w:rPr>
          <w:sz w:val="28"/>
        </w:rPr>
      </w:pPr>
    </w:p>
    <w:p w14:paraId="3209CA3C" w14:textId="77777777" w:rsidR="00C1199E" w:rsidRPr="00E43DE9" w:rsidRDefault="00C1199E" w:rsidP="00F74E65">
      <w:pPr>
        <w:jc w:val="both"/>
        <w:rPr>
          <w:sz w:val="24"/>
        </w:rPr>
      </w:pPr>
      <w:r w:rsidRPr="00E43DE9">
        <w:rPr>
          <w:sz w:val="24"/>
        </w:rPr>
        <w:t xml:space="preserve">The Chair of the Appeals Panel will inform the </w:t>
      </w:r>
      <w:r w:rsidR="008913E6">
        <w:rPr>
          <w:sz w:val="24"/>
        </w:rPr>
        <w:t>lay employee</w:t>
      </w:r>
      <w:r w:rsidRPr="00E43DE9">
        <w:rPr>
          <w:sz w:val="24"/>
        </w:rPr>
        <w:t xml:space="preserve"> in writing of the Panel’s final decision as soon as possible following the appeal hearing</w:t>
      </w:r>
      <w:r w:rsidR="008913E6">
        <w:rPr>
          <w:sz w:val="24"/>
        </w:rPr>
        <w:t>,</w:t>
      </w:r>
      <w:r w:rsidRPr="00E43DE9">
        <w:rPr>
          <w:sz w:val="24"/>
        </w:rPr>
        <w:t xml:space="preserve"> and</w:t>
      </w:r>
      <w:r w:rsidR="008913E6">
        <w:rPr>
          <w:sz w:val="24"/>
        </w:rPr>
        <w:t xml:space="preserve"> normally</w:t>
      </w:r>
      <w:r w:rsidRPr="00E43DE9">
        <w:rPr>
          <w:sz w:val="24"/>
        </w:rPr>
        <w:t xml:space="preserve"> within 5 working days. </w:t>
      </w:r>
      <w:r w:rsidR="008913E6">
        <w:rPr>
          <w:sz w:val="24"/>
        </w:rPr>
        <w:t>Under the policy t</w:t>
      </w:r>
      <w:r w:rsidRPr="00E43DE9">
        <w:rPr>
          <w:sz w:val="24"/>
        </w:rPr>
        <w:t>here will be no further right of appeal.</w:t>
      </w:r>
    </w:p>
    <w:p w14:paraId="3CA01BBD" w14:textId="77777777" w:rsidR="00C1199E" w:rsidRPr="00E43DE9" w:rsidRDefault="00C1199E" w:rsidP="00F74E65">
      <w:pPr>
        <w:jc w:val="both"/>
        <w:rPr>
          <w:sz w:val="24"/>
        </w:rPr>
      </w:pPr>
    </w:p>
    <w:p w14:paraId="6555077C" w14:textId="77777777" w:rsidR="00C1199E" w:rsidRPr="00E43DE9" w:rsidRDefault="00C1199E" w:rsidP="00F74E65">
      <w:pPr>
        <w:jc w:val="both"/>
        <w:rPr>
          <w:sz w:val="24"/>
        </w:rPr>
      </w:pPr>
      <w:r w:rsidRPr="00E43DE9">
        <w:rPr>
          <w:sz w:val="24"/>
        </w:rPr>
        <w:t xml:space="preserve">The date on which any dismissal takes effect will not be delayed pending the outcome of an appeal. However, if the appeal is successful, the </w:t>
      </w:r>
      <w:r w:rsidR="008913E6">
        <w:rPr>
          <w:sz w:val="24"/>
        </w:rPr>
        <w:t>lay employee</w:t>
      </w:r>
      <w:r w:rsidRPr="00E43DE9">
        <w:rPr>
          <w:sz w:val="24"/>
        </w:rPr>
        <w:t xml:space="preserve"> will be reinstated with no loss of continuity of service or pay.</w:t>
      </w:r>
    </w:p>
    <w:p w14:paraId="0A0D1A7C" w14:textId="77777777" w:rsidR="00C1199E" w:rsidRPr="00E43DE9" w:rsidRDefault="00C1199E" w:rsidP="00F74E65">
      <w:pPr>
        <w:spacing w:after="240"/>
        <w:contextualSpacing/>
        <w:jc w:val="both"/>
        <w:rPr>
          <w:sz w:val="28"/>
        </w:rPr>
      </w:pPr>
    </w:p>
    <w:p w14:paraId="33BDB2E2" w14:textId="77777777" w:rsidR="00C1199E" w:rsidRPr="00E43DE9" w:rsidRDefault="00C1199E" w:rsidP="00F74E65">
      <w:pPr>
        <w:numPr>
          <w:ilvl w:val="0"/>
          <w:numId w:val="13"/>
        </w:numPr>
        <w:spacing w:after="240"/>
        <w:ind w:left="426" w:hanging="426"/>
        <w:contextualSpacing/>
        <w:jc w:val="both"/>
        <w:rPr>
          <w:b/>
          <w:sz w:val="24"/>
        </w:rPr>
      </w:pPr>
      <w:r w:rsidRPr="00E43DE9">
        <w:rPr>
          <w:b/>
          <w:sz w:val="24"/>
        </w:rPr>
        <w:t>Right to be Accompanied</w:t>
      </w:r>
    </w:p>
    <w:p w14:paraId="0F84458C" w14:textId="77777777" w:rsidR="00C1199E" w:rsidRPr="00E43DE9" w:rsidRDefault="00C1199E" w:rsidP="00F74E65">
      <w:pPr>
        <w:jc w:val="both"/>
        <w:rPr>
          <w:sz w:val="24"/>
        </w:rPr>
      </w:pPr>
    </w:p>
    <w:p w14:paraId="606CBD3C" w14:textId="77777777" w:rsidR="00C1199E" w:rsidRPr="00E43DE9" w:rsidRDefault="00C1199E" w:rsidP="00F74E65">
      <w:pPr>
        <w:jc w:val="both"/>
        <w:rPr>
          <w:sz w:val="24"/>
        </w:rPr>
      </w:pPr>
      <w:r w:rsidRPr="00E43DE9">
        <w:rPr>
          <w:sz w:val="24"/>
        </w:rPr>
        <w:t xml:space="preserve">A </w:t>
      </w:r>
      <w:r w:rsidR="008913E6">
        <w:rPr>
          <w:sz w:val="24"/>
        </w:rPr>
        <w:t>lay employee</w:t>
      </w:r>
      <w:r w:rsidRPr="00E43DE9">
        <w:rPr>
          <w:sz w:val="24"/>
        </w:rPr>
        <w:t xml:space="preserve"> may bring a </w:t>
      </w:r>
      <w:r w:rsidR="008913E6">
        <w:rPr>
          <w:sz w:val="24"/>
        </w:rPr>
        <w:t>companion</w:t>
      </w:r>
      <w:r w:rsidRPr="00E43DE9">
        <w:rPr>
          <w:sz w:val="24"/>
        </w:rPr>
        <w:t xml:space="preserve"> to any disciplinary or appeal hearings under this procedure. The </w:t>
      </w:r>
      <w:r w:rsidR="008913E6">
        <w:rPr>
          <w:sz w:val="24"/>
        </w:rPr>
        <w:t>companion</w:t>
      </w:r>
      <w:r w:rsidR="008913E6" w:rsidRPr="00E43DE9">
        <w:rPr>
          <w:sz w:val="24"/>
        </w:rPr>
        <w:t xml:space="preserve"> </w:t>
      </w:r>
      <w:r w:rsidRPr="00E43DE9">
        <w:rPr>
          <w:sz w:val="24"/>
        </w:rPr>
        <w:t xml:space="preserve">may be either a trade union representative or a work colleague. The </w:t>
      </w:r>
      <w:r w:rsidR="008913E6">
        <w:rPr>
          <w:sz w:val="24"/>
        </w:rPr>
        <w:t>lay employee</w:t>
      </w:r>
      <w:r w:rsidRPr="00E43DE9">
        <w:rPr>
          <w:sz w:val="24"/>
        </w:rPr>
        <w:t xml:space="preserve"> </w:t>
      </w:r>
      <w:r w:rsidR="008913E6">
        <w:rPr>
          <w:sz w:val="24"/>
        </w:rPr>
        <w:t>should</w:t>
      </w:r>
      <w:r w:rsidR="008913E6" w:rsidRPr="00E43DE9">
        <w:rPr>
          <w:sz w:val="24"/>
        </w:rPr>
        <w:t xml:space="preserve"> </w:t>
      </w:r>
      <w:r w:rsidR="008913E6">
        <w:rPr>
          <w:sz w:val="24"/>
        </w:rPr>
        <w:t>inform</w:t>
      </w:r>
      <w:r w:rsidR="008913E6" w:rsidRPr="00E43DE9">
        <w:rPr>
          <w:sz w:val="24"/>
        </w:rPr>
        <w:t xml:space="preserve"> </w:t>
      </w:r>
      <w:r w:rsidRPr="00E43DE9">
        <w:rPr>
          <w:sz w:val="24"/>
        </w:rPr>
        <w:t>the Chair of the Disciplinary Hearing / Appeal Hearing the name of the representative</w:t>
      </w:r>
      <w:r w:rsidR="008913E6">
        <w:rPr>
          <w:sz w:val="24"/>
        </w:rPr>
        <w:t xml:space="preserve"> as soon as possible</w:t>
      </w:r>
      <w:r w:rsidR="00711B5C">
        <w:rPr>
          <w:sz w:val="24"/>
        </w:rPr>
        <w:t xml:space="preserve"> </w:t>
      </w:r>
      <w:r w:rsidRPr="00E43DE9">
        <w:rPr>
          <w:sz w:val="24"/>
        </w:rPr>
        <w:t>prior to the hearing.</w:t>
      </w:r>
    </w:p>
    <w:p w14:paraId="46A49B89" w14:textId="77777777" w:rsidR="009E355D" w:rsidRDefault="009E355D" w:rsidP="00F74E65">
      <w:pPr>
        <w:jc w:val="both"/>
        <w:rPr>
          <w:sz w:val="24"/>
        </w:rPr>
      </w:pPr>
    </w:p>
    <w:p w14:paraId="33EFB076" w14:textId="77777777" w:rsidR="00C1199E" w:rsidRPr="00E43DE9" w:rsidRDefault="00C1199E" w:rsidP="00F74E65">
      <w:pPr>
        <w:jc w:val="both"/>
        <w:rPr>
          <w:sz w:val="24"/>
        </w:rPr>
      </w:pPr>
      <w:r w:rsidRPr="00E43DE9">
        <w:rPr>
          <w:sz w:val="24"/>
        </w:rPr>
        <w:t>The Chair of the hearing may</w:t>
      </w:r>
      <w:r w:rsidR="00F76CFC">
        <w:rPr>
          <w:sz w:val="24"/>
        </w:rPr>
        <w:t xml:space="preserve"> arrange for particular additional support to be available to the appellant at the hearing, to </w:t>
      </w:r>
      <w:r w:rsidRPr="00E43DE9">
        <w:rPr>
          <w:sz w:val="24"/>
        </w:rPr>
        <w:t xml:space="preserve">help overcome a particular difficulty </w:t>
      </w:r>
      <w:r w:rsidR="00F76CFC">
        <w:rPr>
          <w:sz w:val="24"/>
        </w:rPr>
        <w:t>such as</w:t>
      </w:r>
      <w:r w:rsidRPr="00E43DE9">
        <w:rPr>
          <w:sz w:val="24"/>
        </w:rPr>
        <w:t xml:space="preserve"> a disability, or where the staff member has difficulty understanding English.</w:t>
      </w:r>
    </w:p>
    <w:p w14:paraId="0D51629B" w14:textId="77777777" w:rsidR="00F76CFC" w:rsidRDefault="00F76CFC" w:rsidP="00F74E65">
      <w:pPr>
        <w:jc w:val="both"/>
        <w:rPr>
          <w:sz w:val="24"/>
        </w:rPr>
      </w:pPr>
    </w:p>
    <w:p w14:paraId="06408F95" w14:textId="77777777" w:rsidR="00C1199E" w:rsidRPr="00E43DE9" w:rsidRDefault="00C1199E" w:rsidP="00F74E65">
      <w:pPr>
        <w:jc w:val="both"/>
        <w:rPr>
          <w:sz w:val="24"/>
        </w:rPr>
      </w:pPr>
      <w:r w:rsidRPr="00E43DE9">
        <w:rPr>
          <w:sz w:val="24"/>
        </w:rPr>
        <w:t xml:space="preserve">Acting as a </w:t>
      </w:r>
      <w:r w:rsidR="00AC30FA">
        <w:rPr>
          <w:sz w:val="24"/>
        </w:rPr>
        <w:t>companion</w:t>
      </w:r>
      <w:r w:rsidR="00AC30FA" w:rsidRPr="00E43DE9">
        <w:rPr>
          <w:sz w:val="24"/>
        </w:rPr>
        <w:t xml:space="preserve"> </w:t>
      </w:r>
      <w:r w:rsidRPr="00E43DE9">
        <w:rPr>
          <w:sz w:val="24"/>
        </w:rPr>
        <w:t xml:space="preserve">is voluntary and staff members are under no obligation to do so. </w:t>
      </w:r>
      <w:r w:rsidR="008913E6">
        <w:rPr>
          <w:sz w:val="24"/>
        </w:rPr>
        <w:t>Lay employees</w:t>
      </w:r>
      <w:r w:rsidRPr="00E43DE9">
        <w:rPr>
          <w:sz w:val="24"/>
        </w:rPr>
        <w:t xml:space="preserve"> will be allowed reasonable time off from duties without loss of pay to act as a </w:t>
      </w:r>
      <w:r w:rsidR="00AC30FA">
        <w:rPr>
          <w:sz w:val="24"/>
        </w:rPr>
        <w:t>companion</w:t>
      </w:r>
      <w:r w:rsidRPr="00E43DE9">
        <w:rPr>
          <w:sz w:val="24"/>
        </w:rPr>
        <w:t>.</w:t>
      </w:r>
    </w:p>
    <w:p w14:paraId="75D0EE3D" w14:textId="77777777" w:rsidR="00C1199E" w:rsidRPr="00E43DE9" w:rsidRDefault="00C1199E" w:rsidP="00F74E65">
      <w:pPr>
        <w:jc w:val="both"/>
        <w:rPr>
          <w:sz w:val="24"/>
        </w:rPr>
      </w:pPr>
    </w:p>
    <w:p w14:paraId="6B509351" w14:textId="77777777" w:rsidR="00C1199E" w:rsidRDefault="00C1199E" w:rsidP="00F74E65">
      <w:pPr>
        <w:jc w:val="both"/>
        <w:rPr>
          <w:sz w:val="24"/>
        </w:rPr>
      </w:pPr>
      <w:r w:rsidRPr="00E43DE9">
        <w:rPr>
          <w:sz w:val="24"/>
        </w:rPr>
        <w:t xml:space="preserve">If the </w:t>
      </w:r>
      <w:r w:rsidR="00AC30FA">
        <w:rPr>
          <w:sz w:val="24"/>
        </w:rPr>
        <w:t>lay employee</w:t>
      </w:r>
      <w:r w:rsidRPr="00E43DE9">
        <w:rPr>
          <w:sz w:val="24"/>
        </w:rPr>
        <w:t>’s choice of representative is unreasonable the person conducting the hearing or appeal may ask him/her to choose someone else. For example:</w:t>
      </w:r>
    </w:p>
    <w:p w14:paraId="0D307FB1" w14:textId="77777777" w:rsidR="00C1199E" w:rsidRPr="00E43DE9" w:rsidRDefault="00C1199E" w:rsidP="00F74E65">
      <w:pPr>
        <w:jc w:val="both"/>
        <w:rPr>
          <w:sz w:val="24"/>
        </w:rPr>
      </w:pPr>
    </w:p>
    <w:p w14:paraId="189F671F" w14:textId="77777777" w:rsidR="00C1199E" w:rsidRPr="00E43DE9" w:rsidRDefault="00C1199E" w:rsidP="00F74E65">
      <w:pPr>
        <w:numPr>
          <w:ilvl w:val="0"/>
          <w:numId w:val="18"/>
        </w:numPr>
        <w:ind w:left="714" w:hanging="357"/>
        <w:jc w:val="both"/>
        <w:rPr>
          <w:sz w:val="24"/>
        </w:rPr>
      </w:pPr>
      <w:r w:rsidRPr="00E43DE9">
        <w:rPr>
          <w:sz w:val="24"/>
        </w:rPr>
        <w:t xml:space="preserve">If in the Chair’s opinion the </w:t>
      </w:r>
      <w:r w:rsidR="00AC30FA">
        <w:rPr>
          <w:sz w:val="24"/>
        </w:rPr>
        <w:t xml:space="preserve">companion </w:t>
      </w:r>
      <w:r w:rsidRPr="00E43DE9">
        <w:rPr>
          <w:sz w:val="24"/>
        </w:rPr>
        <w:t>may have a conflict of interest or may prejudice the hearing; or</w:t>
      </w:r>
    </w:p>
    <w:p w14:paraId="3643BE1E" w14:textId="77777777" w:rsidR="00C1199E" w:rsidRPr="00E43DE9" w:rsidRDefault="00C1199E" w:rsidP="00F74E65">
      <w:pPr>
        <w:numPr>
          <w:ilvl w:val="0"/>
          <w:numId w:val="18"/>
        </w:numPr>
        <w:ind w:left="714" w:hanging="357"/>
        <w:jc w:val="both"/>
        <w:rPr>
          <w:sz w:val="24"/>
        </w:rPr>
      </w:pPr>
      <w:r w:rsidRPr="00E43DE9">
        <w:rPr>
          <w:sz w:val="24"/>
        </w:rPr>
        <w:t xml:space="preserve">If the </w:t>
      </w:r>
      <w:r w:rsidR="00AC30FA">
        <w:rPr>
          <w:sz w:val="24"/>
        </w:rPr>
        <w:t>companion</w:t>
      </w:r>
      <w:r w:rsidR="00AC30FA" w:rsidRPr="00E43DE9">
        <w:rPr>
          <w:sz w:val="24"/>
        </w:rPr>
        <w:t xml:space="preserve"> </w:t>
      </w:r>
      <w:r w:rsidRPr="00E43DE9">
        <w:rPr>
          <w:sz w:val="24"/>
        </w:rPr>
        <w:t>is unavailable at the time a hearing is scheduled and will not be available for more than five working days.</w:t>
      </w:r>
    </w:p>
    <w:p w14:paraId="5FE16508" w14:textId="77777777" w:rsidR="00C1199E" w:rsidRDefault="00C1199E" w:rsidP="00F74E65">
      <w:pPr>
        <w:spacing w:after="240"/>
        <w:contextualSpacing/>
        <w:jc w:val="both"/>
        <w:rPr>
          <w:b/>
          <w:sz w:val="28"/>
        </w:rPr>
      </w:pPr>
    </w:p>
    <w:p w14:paraId="64EDBF77" w14:textId="77777777" w:rsidR="00F74E65" w:rsidRPr="00E43DE9" w:rsidRDefault="00F74E65" w:rsidP="00F74E65">
      <w:pPr>
        <w:spacing w:after="240"/>
        <w:contextualSpacing/>
        <w:jc w:val="both"/>
        <w:rPr>
          <w:b/>
          <w:sz w:val="28"/>
        </w:rPr>
      </w:pPr>
    </w:p>
    <w:p w14:paraId="0FD73716" w14:textId="77777777" w:rsidR="00C1199E" w:rsidRPr="00E43DE9" w:rsidRDefault="00C1199E" w:rsidP="00F74E65">
      <w:pPr>
        <w:spacing w:after="240"/>
        <w:contextualSpacing/>
        <w:jc w:val="both"/>
        <w:rPr>
          <w:b/>
          <w:sz w:val="24"/>
        </w:rPr>
      </w:pPr>
      <w:r w:rsidRPr="00E43DE9">
        <w:rPr>
          <w:b/>
          <w:sz w:val="24"/>
        </w:rPr>
        <w:t>9. Dismissals and Disciplinary Action</w:t>
      </w:r>
    </w:p>
    <w:p w14:paraId="4E690E53" w14:textId="77777777" w:rsidR="00C1199E" w:rsidRPr="00E43DE9" w:rsidRDefault="00C1199E" w:rsidP="00F74E65">
      <w:pPr>
        <w:spacing w:after="240"/>
        <w:contextualSpacing/>
        <w:jc w:val="both"/>
        <w:rPr>
          <w:sz w:val="24"/>
        </w:rPr>
      </w:pPr>
    </w:p>
    <w:p w14:paraId="2F575CFF" w14:textId="77777777" w:rsidR="00C1199E" w:rsidRPr="00E43DE9" w:rsidRDefault="00C1199E" w:rsidP="00F74E65">
      <w:pPr>
        <w:spacing w:after="240"/>
        <w:contextualSpacing/>
        <w:jc w:val="both"/>
        <w:rPr>
          <w:b/>
          <w:sz w:val="24"/>
        </w:rPr>
      </w:pPr>
      <w:r w:rsidRPr="00E43DE9">
        <w:rPr>
          <w:b/>
          <w:sz w:val="24"/>
        </w:rPr>
        <w:t>9a. Types of Offences</w:t>
      </w:r>
    </w:p>
    <w:p w14:paraId="45976A1E" w14:textId="77777777" w:rsidR="00C1199E" w:rsidRPr="00E43DE9" w:rsidRDefault="00C1199E" w:rsidP="00F74E65">
      <w:pPr>
        <w:spacing w:after="240"/>
        <w:contextualSpacing/>
        <w:jc w:val="both"/>
        <w:rPr>
          <w:b/>
          <w:sz w:val="28"/>
        </w:rPr>
      </w:pPr>
    </w:p>
    <w:p w14:paraId="5CCEE5AD" w14:textId="64F92F5D" w:rsidR="00C1199E" w:rsidRPr="00E43DE9" w:rsidRDefault="00C1199E" w:rsidP="00F74E65">
      <w:pPr>
        <w:jc w:val="both"/>
        <w:rPr>
          <w:sz w:val="24"/>
        </w:rPr>
      </w:pPr>
      <w:r w:rsidRPr="00E43DE9">
        <w:rPr>
          <w:sz w:val="24"/>
        </w:rPr>
        <w:t>Offences which may be found to be minor, depending on the circumstances, include but are not limited to poor job performance involving sub-standard work, unsatisfactory time-keeping, absenteeism or some breaches of the</w:t>
      </w:r>
      <w:r w:rsidR="00FD7CFB">
        <w:rPr>
          <w:sz w:val="24"/>
        </w:rPr>
        <w:t xml:space="preserve"> </w:t>
      </w:r>
      <w:r w:rsidR="00FD7CFB">
        <w:rPr>
          <w:sz w:val="24"/>
          <w:szCs w:val="24"/>
        </w:rPr>
        <w:t xml:space="preserve">Birmingham Methodist Circuit </w:t>
      </w:r>
      <w:r w:rsidRPr="00E43DE9">
        <w:rPr>
          <w:sz w:val="24"/>
        </w:rPr>
        <w:t xml:space="preserve">regulations.   </w:t>
      </w:r>
    </w:p>
    <w:p w14:paraId="084E0374" w14:textId="77777777" w:rsidR="00C1199E" w:rsidRPr="00E43DE9" w:rsidRDefault="00C1199E" w:rsidP="00F74E65">
      <w:pPr>
        <w:jc w:val="both"/>
        <w:rPr>
          <w:sz w:val="24"/>
        </w:rPr>
      </w:pPr>
    </w:p>
    <w:p w14:paraId="33E7384E" w14:textId="77777777" w:rsidR="000C633F" w:rsidRDefault="00C1199E" w:rsidP="00F74E65">
      <w:pPr>
        <w:jc w:val="both"/>
        <w:rPr>
          <w:sz w:val="24"/>
        </w:rPr>
      </w:pPr>
      <w:r w:rsidRPr="00E43DE9">
        <w:rPr>
          <w:sz w:val="24"/>
        </w:rPr>
        <w:t>Offences which may be found to be serious, depending on the circumstances, include but are not limited to</w:t>
      </w:r>
      <w:r w:rsidR="00724C7A">
        <w:rPr>
          <w:sz w:val="24"/>
        </w:rPr>
        <w:t>:</w:t>
      </w:r>
      <w:r w:rsidRPr="00E43DE9">
        <w:rPr>
          <w:sz w:val="24"/>
        </w:rPr>
        <w:t xml:space="preserve"> </w:t>
      </w:r>
    </w:p>
    <w:p w14:paraId="4867E6E5" w14:textId="77777777" w:rsidR="000C633F" w:rsidRPr="00F74E65" w:rsidRDefault="000C633F" w:rsidP="00F74E65">
      <w:pPr>
        <w:numPr>
          <w:ilvl w:val="0"/>
          <w:numId w:val="30"/>
        </w:numPr>
        <w:jc w:val="both"/>
        <w:rPr>
          <w:sz w:val="24"/>
        </w:rPr>
      </w:pPr>
      <w:r>
        <w:rPr>
          <w:sz w:val="24"/>
        </w:rPr>
        <w:t xml:space="preserve">poor performance or </w:t>
      </w:r>
      <w:r w:rsidR="00C1199E" w:rsidRPr="00E43DE9">
        <w:rPr>
          <w:sz w:val="24"/>
        </w:rPr>
        <w:t>negligence resulting i</w:t>
      </w:r>
      <w:r>
        <w:rPr>
          <w:sz w:val="24"/>
        </w:rPr>
        <w:t xml:space="preserve">n actual or potential </w:t>
      </w:r>
      <w:r w:rsidR="00C1199E" w:rsidRPr="00E43DE9">
        <w:rPr>
          <w:sz w:val="24"/>
        </w:rPr>
        <w:t xml:space="preserve"> loss damage or </w:t>
      </w:r>
      <w:r w:rsidR="00C1199E" w:rsidRPr="00F74E65">
        <w:rPr>
          <w:sz w:val="24"/>
        </w:rPr>
        <w:t>injury</w:t>
      </w:r>
      <w:r w:rsidRPr="00F74E65">
        <w:rPr>
          <w:sz w:val="24"/>
        </w:rPr>
        <w:t>;</w:t>
      </w:r>
      <w:r w:rsidR="00C1199E" w:rsidRPr="00F74E65">
        <w:rPr>
          <w:sz w:val="24"/>
        </w:rPr>
        <w:t xml:space="preserve"> </w:t>
      </w:r>
    </w:p>
    <w:p w14:paraId="5511C1DF" w14:textId="77777777" w:rsidR="000C633F" w:rsidRPr="000C633F" w:rsidRDefault="00C1199E" w:rsidP="00F74E65">
      <w:pPr>
        <w:numPr>
          <w:ilvl w:val="0"/>
          <w:numId w:val="30"/>
        </w:numPr>
        <w:jc w:val="both"/>
        <w:rPr>
          <w:color w:val="0000CC"/>
          <w:sz w:val="24"/>
        </w:rPr>
      </w:pPr>
      <w:r w:rsidRPr="00F74E65">
        <w:rPr>
          <w:sz w:val="24"/>
        </w:rPr>
        <w:t xml:space="preserve">failure to comply with a </w:t>
      </w:r>
      <w:r w:rsidR="00724C7A" w:rsidRPr="00F74E65">
        <w:rPr>
          <w:sz w:val="24"/>
        </w:rPr>
        <w:t xml:space="preserve">reasonable management </w:t>
      </w:r>
      <w:r w:rsidRPr="00F74E65">
        <w:rPr>
          <w:sz w:val="24"/>
        </w:rPr>
        <w:t>instruction</w:t>
      </w:r>
      <w:r w:rsidR="000C633F">
        <w:rPr>
          <w:sz w:val="24"/>
        </w:rPr>
        <w:t>;</w:t>
      </w:r>
    </w:p>
    <w:p w14:paraId="25476A52" w14:textId="7CF8A681" w:rsidR="000C633F" w:rsidRPr="00D54D82" w:rsidRDefault="00C1199E" w:rsidP="00F74E65">
      <w:pPr>
        <w:numPr>
          <w:ilvl w:val="0"/>
          <w:numId w:val="30"/>
        </w:numPr>
        <w:jc w:val="both"/>
        <w:rPr>
          <w:color w:val="0000CC"/>
          <w:sz w:val="24"/>
        </w:rPr>
      </w:pPr>
      <w:r w:rsidRPr="00E43DE9">
        <w:rPr>
          <w:sz w:val="24"/>
        </w:rPr>
        <w:t>activities o</w:t>
      </w:r>
      <w:r w:rsidR="00724C7A">
        <w:rPr>
          <w:sz w:val="24"/>
        </w:rPr>
        <w:t>f</w:t>
      </w:r>
      <w:r w:rsidRPr="00E43DE9">
        <w:rPr>
          <w:sz w:val="24"/>
        </w:rPr>
        <w:t xml:space="preserve"> impropriety</w:t>
      </w:r>
      <w:r w:rsidRPr="00E43DE9">
        <w:rPr>
          <w:i/>
          <w:color w:val="0000CC"/>
          <w:sz w:val="24"/>
        </w:rPr>
        <w:t>]</w:t>
      </w:r>
      <w:r w:rsidR="000C633F">
        <w:rPr>
          <w:sz w:val="24"/>
        </w:rPr>
        <w:t>,</w:t>
      </w:r>
      <w:r w:rsidRPr="00E43DE9">
        <w:rPr>
          <w:sz w:val="24"/>
        </w:rPr>
        <w:t>whether or not within working hours</w:t>
      </w:r>
      <w:r w:rsidR="000C633F">
        <w:rPr>
          <w:sz w:val="24"/>
        </w:rPr>
        <w:t>,</w:t>
      </w:r>
      <w:r w:rsidRPr="00E43DE9">
        <w:rPr>
          <w:sz w:val="24"/>
        </w:rPr>
        <w:t xml:space="preserve"> which the</w:t>
      </w:r>
      <w:r w:rsidR="00FD7CFB">
        <w:rPr>
          <w:sz w:val="24"/>
        </w:rPr>
        <w:t xml:space="preserve"> </w:t>
      </w:r>
      <w:r w:rsidR="00FD7CFB">
        <w:rPr>
          <w:sz w:val="24"/>
          <w:szCs w:val="24"/>
        </w:rPr>
        <w:t xml:space="preserve">Birmingham Methodist Circuit </w:t>
      </w:r>
      <w:r w:rsidRPr="00E43DE9">
        <w:rPr>
          <w:sz w:val="24"/>
        </w:rPr>
        <w:t>reasonably considers to be detrimental to or conflicting with the interests of the</w:t>
      </w:r>
      <w:r w:rsidR="00FD7CFB">
        <w:rPr>
          <w:sz w:val="24"/>
        </w:rPr>
        <w:t xml:space="preserve"> </w:t>
      </w:r>
      <w:r w:rsidR="00FD7CFB">
        <w:rPr>
          <w:sz w:val="24"/>
          <w:szCs w:val="24"/>
        </w:rPr>
        <w:t>Birmingham Methodist Circuit .</w:t>
      </w:r>
    </w:p>
    <w:p w14:paraId="3FC68B41" w14:textId="4CC9C6AA" w:rsidR="000C633F" w:rsidRPr="00D54D82" w:rsidRDefault="00C1199E" w:rsidP="00F74E65">
      <w:pPr>
        <w:numPr>
          <w:ilvl w:val="0"/>
          <w:numId w:val="30"/>
        </w:numPr>
        <w:jc w:val="both"/>
        <w:rPr>
          <w:color w:val="0000CC"/>
          <w:sz w:val="24"/>
        </w:rPr>
      </w:pPr>
      <w:r w:rsidRPr="00F74E65">
        <w:rPr>
          <w:sz w:val="24"/>
        </w:rPr>
        <w:t>failure to disclose</w:t>
      </w:r>
      <w:r w:rsidRPr="00E43DE9">
        <w:rPr>
          <w:sz w:val="24"/>
        </w:rPr>
        <w:t xml:space="preserve"> any personal interest of the </w:t>
      </w:r>
      <w:r w:rsidR="000C633F">
        <w:rPr>
          <w:sz w:val="24"/>
        </w:rPr>
        <w:t>lay employee</w:t>
      </w:r>
      <w:r w:rsidRPr="00E43DE9">
        <w:rPr>
          <w:sz w:val="24"/>
        </w:rPr>
        <w:t xml:space="preserve">  which conflicts with any interest of the</w:t>
      </w:r>
      <w:r w:rsidR="00FD7CFB">
        <w:rPr>
          <w:sz w:val="24"/>
        </w:rPr>
        <w:t xml:space="preserve"> </w:t>
      </w:r>
      <w:r w:rsidR="00FD7CFB">
        <w:rPr>
          <w:sz w:val="24"/>
          <w:szCs w:val="24"/>
        </w:rPr>
        <w:t xml:space="preserve">Birmingham Methodist Circuit </w:t>
      </w:r>
      <w:r w:rsidRPr="00E43DE9">
        <w:rPr>
          <w:sz w:val="24"/>
        </w:rPr>
        <w:t xml:space="preserve"> or </w:t>
      </w:r>
    </w:p>
    <w:p w14:paraId="3ED910AF" w14:textId="7F2DF179" w:rsidR="00366BAB" w:rsidRPr="00F74E65" w:rsidRDefault="00C1199E" w:rsidP="00F74E65">
      <w:pPr>
        <w:numPr>
          <w:ilvl w:val="0"/>
          <w:numId w:val="30"/>
        </w:numPr>
        <w:jc w:val="both"/>
        <w:rPr>
          <w:color w:val="0000CC"/>
          <w:sz w:val="24"/>
        </w:rPr>
      </w:pPr>
      <w:r w:rsidRPr="00F74E65">
        <w:rPr>
          <w:sz w:val="24"/>
        </w:rPr>
        <w:t>breach of confidence relating to the</w:t>
      </w:r>
      <w:r w:rsidRPr="00E43DE9">
        <w:rPr>
          <w:sz w:val="24"/>
        </w:rPr>
        <w:t xml:space="preserve">  </w:t>
      </w:r>
      <w:r w:rsidR="00FD7CFB">
        <w:rPr>
          <w:sz w:val="24"/>
          <w:szCs w:val="24"/>
        </w:rPr>
        <w:t xml:space="preserve">Birmingham Methodist Circuit </w:t>
      </w:r>
      <w:r w:rsidRPr="00E43DE9">
        <w:rPr>
          <w:sz w:val="24"/>
        </w:rPr>
        <w:t>or other organisations involved with the</w:t>
      </w:r>
      <w:r w:rsidR="00FD7CFB">
        <w:rPr>
          <w:sz w:val="24"/>
        </w:rPr>
        <w:t xml:space="preserve"> </w:t>
      </w:r>
      <w:r w:rsidR="00FD7CFB">
        <w:rPr>
          <w:sz w:val="24"/>
          <w:szCs w:val="24"/>
        </w:rPr>
        <w:t xml:space="preserve">Birmingham Methodist Circuit </w:t>
      </w:r>
      <w:r w:rsidRPr="00E43DE9">
        <w:rPr>
          <w:color w:val="0000CC"/>
          <w:sz w:val="24"/>
        </w:rPr>
        <w:t>.</w:t>
      </w:r>
    </w:p>
    <w:p w14:paraId="2861DBC6" w14:textId="77777777" w:rsidR="00C1199E" w:rsidRPr="00E43DE9" w:rsidRDefault="00C1199E" w:rsidP="00F74E65">
      <w:pPr>
        <w:jc w:val="both"/>
        <w:rPr>
          <w:color w:val="0000CC"/>
          <w:sz w:val="24"/>
        </w:rPr>
      </w:pPr>
    </w:p>
    <w:p w14:paraId="4D38F85F" w14:textId="77777777" w:rsidR="000C633F" w:rsidRDefault="00C1199E" w:rsidP="00F74E65">
      <w:pPr>
        <w:jc w:val="both"/>
        <w:rPr>
          <w:sz w:val="24"/>
        </w:rPr>
      </w:pPr>
      <w:r w:rsidRPr="00E43DE9">
        <w:rPr>
          <w:sz w:val="24"/>
        </w:rPr>
        <w:t xml:space="preserve">Gross Misconduct </w:t>
      </w:r>
      <w:r w:rsidR="004C256E">
        <w:rPr>
          <w:sz w:val="24"/>
        </w:rPr>
        <w:t xml:space="preserve">may </w:t>
      </w:r>
      <w:r w:rsidRPr="00E43DE9">
        <w:rPr>
          <w:sz w:val="24"/>
        </w:rPr>
        <w:t>include but is not limited to</w:t>
      </w:r>
      <w:r w:rsidR="000C633F">
        <w:rPr>
          <w:sz w:val="24"/>
        </w:rPr>
        <w:t>:</w:t>
      </w:r>
      <w:r w:rsidRPr="00E43DE9">
        <w:rPr>
          <w:sz w:val="24"/>
        </w:rPr>
        <w:t xml:space="preserve"> </w:t>
      </w:r>
    </w:p>
    <w:p w14:paraId="1D9D2C41" w14:textId="77777777" w:rsidR="000C633F" w:rsidRDefault="00C1199E" w:rsidP="00F74E65">
      <w:pPr>
        <w:numPr>
          <w:ilvl w:val="0"/>
          <w:numId w:val="31"/>
        </w:numPr>
        <w:jc w:val="both"/>
        <w:rPr>
          <w:sz w:val="24"/>
        </w:rPr>
      </w:pPr>
      <w:r w:rsidRPr="00E43DE9">
        <w:rPr>
          <w:sz w:val="24"/>
        </w:rPr>
        <w:t xml:space="preserve">serious negligence </w:t>
      </w:r>
      <w:r w:rsidR="00366BAB">
        <w:rPr>
          <w:sz w:val="24"/>
        </w:rPr>
        <w:t xml:space="preserve">and/or disregard of Health and Safety and Security regulations </w:t>
      </w:r>
      <w:r w:rsidRPr="00E43DE9">
        <w:rPr>
          <w:sz w:val="24"/>
        </w:rPr>
        <w:t xml:space="preserve">resulting in </w:t>
      </w:r>
      <w:r w:rsidR="000C633F">
        <w:rPr>
          <w:sz w:val="24"/>
        </w:rPr>
        <w:t xml:space="preserve">actual or potential </w:t>
      </w:r>
      <w:r w:rsidRPr="00E43DE9">
        <w:rPr>
          <w:sz w:val="24"/>
        </w:rPr>
        <w:t>serious loss damage or injury</w:t>
      </w:r>
      <w:r w:rsidR="000C633F">
        <w:rPr>
          <w:sz w:val="24"/>
        </w:rPr>
        <w:t>;</w:t>
      </w:r>
    </w:p>
    <w:p w14:paraId="31B787FD" w14:textId="77777777" w:rsidR="000C633F" w:rsidRDefault="00C1199E" w:rsidP="00F74E65">
      <w:pPr>
        <w:numPr>
          <w:ilvl w:val="0"/>
          <w:numId w:val="31"/>
        </w:numPr>
        <w:jc w:val="both"/>
        <w:rPr>
          <w:sz w:val="24"/>
        </w:rPr>
      </w:pPr>
      <w:r w:rsidRPr="00E43DE9">
        <w:rPr>
          <w:sz w:val="24"/>
        </w:rPr>
        <w:t xml:space="preserve">physical assault or attempted assault upon staff members volunteers or members of the public, </w:t>
      </w:r>
    </w:p>
    <w:p w14:paraId="68E8CE99" w14:textId="77777777" w:rsidR="000C633F" w:rsidRDefault="00C1199E" w:rsidP="00F74E65">
      <w:pPr>
        <w:numPr>
          <w:ilvl w:val="0"/>
          <w:numId w:val="31"/>
        </w:numPr>
        <w:jc w:val="both"/>
        <w:rPr>
          <w:sz w:val="24"/>
        </w:rPr>
      </w:pPr>
      <w:r w:rsidRPr="00E43DE9">
        <w:rPr>
          <w:sz w:val="24"/>
        </w:rPr>
        <w:lastRenderedPageBreak/>
        <w:t>theft</w:t>
      </w:r>
      <w:r w:rsidR="00B94ECA">
        <w:rPr>
          <w:sz w:val="24"/>
        </w:rPr>
        <w:t xml:space="preserve"> or fraud</w:t>
      </w:r>
      <w:r w:rsidRPr="00E43DE9">
        <w:rPr>
          <w:sz w:val="24"/>
        </w:rPr>
        <w:t xml:space="preserve">, </w:t>
      </w:r>
    </w:p>
    <w:p w14:paraId="464AADAE" w14:textId="77777777" w:rsidR="000C633F" w:rsidRPr="003016D4" w:rsidRDefault="00C1199E" w:rsidP="00F74E65">
      <w:pPr>
        <w:numPr>
          <w:ilvl w:val="0"/>
          <w:numId w:val="31"/>
        </w:numPr>
        <w:jc w:val="both"/>
        <w:rPr>
          <w:sz w:val="24"/>
        </w:rPr>
      </w:pPr>
      <w:r w:rsidRPr="00E43DE9">
        <w:rPr>
          <w:sz w:val="24"/>
        </w:rPr>
        <w:t xml:space="preserve">malicious damage to property, </w:t>
      </w:r>
    </w:p>
    <w:p w14:paraId="39F5CDD8" w14:textId="77777777" w:rsidR="000C633F" w:rsidRDefault="00013F4E" w:rsidP="00F74E65">
      <w:pPr>
        <w:numPr>
          <w:ilvl w:val="0"/>
          <w:numId w:val="31"/>
        </w:numPr>
        <w:jc w:val="both"/>
        <w:rPr>
          <w:sz w:val="24"/>
        </w:rPr>
      </w:pPr>
      <w:r>
        <w:rPr>
          <w:sz w:val="24"/>
        </w:rPr>
        <w:t xml:space="preserve">serious breach of </w:t>
      </w:r>
      <w:r w:rsidR="005E09EE">
        <w:rPr>
          <w:sz w:val="24"/>
        </w:rPr>
        <w:t>s</w:t>
      </w:r>
      <w:r>
        <w:rPr>
          <w:sz w:val="24"/>
        </w:rPr>
        <w:t xml:space="preserve">afeguarding </w:t>
      </w:r>
      <w:r w:rsidR="000C633F">
        <w:rPr>
          <w:sz w:val="24"/>
        </w:rPr>
        <w:t>practice(s);</w:t>
      </w:r>
      <w:r>
        <w:rPr>
          <w:sz w:val="24"/>
        </w:rPr>
        <w:t xml:space="preserve">,  </w:t>
      </w:r>
    </w:p>
    <w:p w14:paraId="25E6A4F2" w14:textId="77777777" w:rsidR="00E04767" w:rsidRPr="004C256E" w:rsidRDefault="00C1199E" w:rsidP="00F74E65">
      <w:pPr>
        <w:numPr>
          <w:ilvl w:val="0"/>
          <w:numId w:val="31"/>
        </w:numPr>
        <w:jc w:val="both"/>
        <w:rPr>
          <w:sz w:val="24"/>
        </w:rPr>
      </w:pPr>
      <w:r w:rsidRPr="00E43DE9">
        <w:rPr>
          <w:sz w:val="24"/>
        </w:rPr>
        <w:t xml:space="preserve">serious breach of </w:t>
      </w:r>
      <w:r w:rsidR="00E04767">
        <w:rPr>
          <w:sz w:val="24"/>
        </w:rPr>
        <w:t>any employment policy;</w:t>
      </w:r>
      <w:r w:rsidRPr="00E43DE9">
        <w:rPr>
          <w:i/>
          <w:iCs/>
          <w:sz w:val="24"/>
        </w:rPr>
        <w:t>,</w:t>
      </w:r>
    </w:p>
    <w:p w14:paraId="1C52AAB6" w14:textId="77777777" w:rsidR="00E04767" w:rsidRDefault="00C1199E" w:rsidP="00F74E65">
      <w:pPr>
        <w:numPr>
          <w:ilvl w:val="0"/>
          <w:numId w:val="31"/>
        </w:numPr>
        <w:jc w:val="both"/>
        <w:rPr>
          <w:sz w:val="24"/>
        </w:rPr>
      </w:pPr>
      <w:r w:rsidRPr="00E43DE9">
        <w:rPr>
          <w:sz w:val="24"/>
        </w:rPr>
        <w:t xml:space="preserve">acts of bullying or harassment, </w:t>
      </w:r>
    </w:p>
    <w:p w14:paraId="2A6BD6F2" w14:textId="57BF2D26" w:rsidR="00E04767" w:rsidRPr="00823FF7" w:rsidRDefault="00C1199E" w:rsidP="00F74E65">
      <w:pPr>
        <w:numPr>
          <w:ilvl w:val="0"/>
          <w:numId w:val="31"/>
        </w:numPr>
        <w:jc w:val="both"/>
        <w:rPr>
          <w:sz w:val="24"/>
        </w:rPr>
      </w:pPr>
      <w:r w:rsidRPr="00E43DE9">
        <w:rPr>
          <w:sz w:val="24"/>
        </w:rPr>
        <w:t xml:space="preserve">deliberate breach of confidence relating to the </w:t>
      </w:r>
      <w:r w:rsidR="00823FF7">
        <w:rPr>
          <w:sz w:val="24"/>
          <w:szCs w:val="24"/>
        </w:rPr>
        <w:t>Birmingham Methodist Circuit</w:t>
      </w:r>
      <w:r w:rsidR="00E04767" w:rsidRPr="00823FF7">
        <w:rPr>
          <w:i/>
          <w:sz w:val="24"/>
        </w:rPr>
        <w:t>, and also individuals, members of public etc.</w:t>
      </w:r>
      <w:r w:rsidRPr="00823FF7">
        <w:rPr>
          <w:i/>
          <w:sz w:val="24"/>
        </w:rPr>
        <w:t>]</w:t>
      </w:r>
      <w:r w:rsidRPr="00823FF7">
        <w:rPr>
          <w:sz w:val="24"/>
        </w:rPr>
        <w:t xml:space="preserve"> or its affairs, </w:t>
      </w:r>
    </w:p>
    <w:p w14:paraId="0621B8B1" w14:textId="423EB0F5" w:rsidR="00E04767" w:rsidRDefault="00E04767" w:rsidP="00F74E65">
      <w:pPr>
        <w:numPr>
          <w:ilvl w:val="0"/>
          <w:numId w:val="31"/>
        </w:numPr>
        <w:jc w:val="both"/>
        <w:rPr>
          <w:sz w:val="24"/>
        </w:rPr>
      </w:pPr>
      <w:r>
        <w:rPr>
          <w:sz w:val="24"/>
        </w:rPr>
        <w:t xml:space="preserve">gross </w:t>
      </w:r>
      <w:r w:rsidR="00C1199E" w:rsidRPr="00E43DE9">
        <w:rPr>
          <w:sz w:val="24"/>
        </w:rPr>
        <w:t>misuse of the</w:t>
      </w:r>
      <w:r w:rsidR="00823FF7">
        <w:rPr>
          <w:sz w:val="24"/>
        </w:rPr>
        <w:t xml:space="preserve"> </w:t>
      </w:r>
      <w:r w:rsidR="00823FF7">
        <w:rPr>
          <w:sz w:val="24"/>
          <w:szCs w:val="24"/>
        </w:rPr>
        <w:t xml:space="preserve">Birmingham Methodist Circuit </w:t>
      </w:r>
      <w:r w:rsidR="00C1199E" w:rsidRPr="00E43DE9">
        <w:rPr>
          <w:sz w:val="24"/>
        </w:rPr>
        <w:t xml:space="preserve"> IT systems and telephone facilities, </w:t>
      </w:r>
      <w:r>
        <w:rPr>
          <w:sz w:val="24"/>
        </w:rPr>
        <w:t xml:space="preserve">including but not limited to </w:t>
      </w:r>
      <w:r w:rsidR="00C1199E" w:rsidRPr="00E43DE9">
        <w:rPr>
          <w:sz w:val="24"/>
        </w:rPr>
        <w:t xml:space="preserve">downloading of offensive material </w:t>
      </w:r>
      <w:r w:rsidR="00FF4281">
        <w:rPr>
          <w:sz w:val="24"/>
        </w:rPr>
        <w:t>e.g.</w:t>
      </w:r>
      <w:r w:rsidR="00C1199E" w:rsidRPr="00E43DE9">
        <w:rPr>
          <w:sz w:val="24"/>
        </w:rPr>
        <w:t xml:space="preserve"> pornographic or racist </w:t>
      </w:r>
      <w:r w:rsidR="00FF4281">
        <w:rPr>
          <w:sz w:val="24"/>
        </w:rPr>
        <w:t>etc.</w:t>
      </w:r>
      <w:r w:rsidR="004736B5">
        <w:rPr>
          <w:sz w:val="24"/>
        </w:rPr>
        <w:t xml:space="preserve"> </w:t>
      </w:r>
      <w:r w:rsidR="00C1199E" w:rsidRPr="00E43DE9">
        <w:rPr>
          <w:sz w:val="24"/>
        </w:rPr>
        <w:t>from the internet</w:t>
      </w:r>
      <w:r w:rsidR="004C256E">
        <w:rPr>
          <w:sz w:val="24"/>
        </w:rPr>
        <w:t>;</w:t>
      </w:r>
      <w:r w:rsidR="00C1199E" w:rsidRPr="00E43DE9">
        <w:rPr>
          <w:sz w:val="24"/>
        </w:rPr>
        <w:t xml:space="preserve"> </w:t>
      </w:r>
    </w:p>
    <w:p w14:paraId="56B7094F" w14:textId="77777777" w:rsidR="004C256E" w:rsidRPr="00FB129D" w:rsidRDefault="00C1199E" w:rsidP="00F74E65">
      <w:pPr>
        <w:numPr>
          <w:ilvl w:val="0"/>
          <w:numId w:val="31"/>
        </w:numPr>
        <w:jc w:val="both"/>
        <w:rPr>
          <w:sz w:val="24"/>
          <w:szCs w:val="24"/>
        </w:rPr>
      </w:pPr>
      <w:r w:rsidRPr="00FB129D">
        <w:rPr>
          <w:sz w:val="24"/>
          <w:szCs w:val="24"/>
        </w:rPr>
        <w:t>falsification of records</w:t>
      </w:r>
      <w:r w:rsidR="00B94ECA" w:rsidRPr="00FB129D">
        <w:rPr>
          <w:sz w:val="24"/>
          <w:szCs w:val="24"/>
        </w:rPr>
        <w:t xml:space="preserve"> </w:t>
      </w:r>
      <w:r w:rsidR="00B94ECA" w:rsidRPr="00FB129D">
        <w:rPr>
          <w:rFonts w:cs="Arial"/>
          <w:color w:val="333333"/>
          <w:sz w:val="24"/>
          <w:szCs w:val="24"/>
          <w:shd w:val="clear" w:color="auto" w:fill="FFFFFF"/>
        </w:rPr>
        <w:t>including reports, accounts, expense claims or self-certification forms, whether or not for personal gain;</w:t>
      </w:r>
    </w:p>
    <w:p w14:paraId="46ECFF94" w14:textId="77777777" w:rsidR="004C256E" w:rsidRPr="00FA2D02" w:rsidRDefault="00C1199E" w:rsidP="00F74E65">
      <w:pPr>
        <w:numPr>
          <w:ilvl w:val="0"/>
          <w:numId w:val="31"/>
        </w:numPr>
        <w:ind w:left="714" w:hanging="357"/>
        <w:jc w:val="both"/>
        <w:rPr>
          <w:rFonts w:cs="Calibri"/>
          <w:sz w:val="24"/>
          <w:szCs w:val="24"/>
        </w:rPr>
      </w:pPr>
      <w:r w:rsidRPr="00FA2D02">
        <w:rPr>
          <w:rFonts w:cs="Calibri"/>
          <w:sz w:val="24"/>
          <w:szCs w:val="24"/>
        </w:rPr>
        <w:t xml:space="preserve">conviction on a criminal charge </w:t>
      </w:r>
      <w:r w:rsidR="00B94ECA" w:rsidRPr="00FA2D02">
        <w:rPr>
          <w:rFonts w:cs="Calibri"/>
          <w:sz w:val="24"/>
          <w:szCs w:val="24"/>
        </w:rPr>
        <w:t xml:space="preserve">which is reasonably </w:t>
      </w:r>
      <w:r w:rsidRPr="00FA2D02">
        <w:rPr>
          <w:rFonts w:cs="Calibri"/>
          <w:sz w:val="24"/>
          <w:szCs w:val="24"/>
        </w:rPr>
        <w:t>relevant to the staff member’s  work</w:t>
      </w:r>
      <w:r w:rsidR="008A0A19" w:rsidRPr="00FA2D02">
        <w:rPr>
          <w:rFonts w:cs="Calibri"/>
          <w:sz w:val="24"/>
          <w:szCs w:val="24"/>
        </w:rPr>
        <w:t>;</w:t>
      </w:r>
      <w:r w:rsidRPr="00FA2D02">
        <w:rPr>
          <w:rFonts w:cs="Calibri"/>
          <w:sz w:val="24"/>
          <w:szCs w:val="24"/>
        </w:rPr>
        <w:t xml:space="preserve"> </w:t>
      </w:r>
    </w:p>
    <w:p w14:paraId="0D15AF7A" w14:textId="643B2929" w:rsidR="00B94ECA" w:rsidRPr="00FA2D02" w:rsidRDefault="00C1199E" w:rsidP="00F74E65">
      <w:pPr>
        <w:numPr>
          <w:ilvl w:val="0"/>
          <w:numId w:val="31"/>
        </w:numPr>
        <w:ind w:left="714" w:hanging="357"/>
        <w:jc w:val="both"/>
        <w:rPr>
          <w:rFonts w:cs="Calibri"/>
          <w:sz w:val="24"/>
          <w:szCs w:val="24"/>
        </w:rPr>
      </w:pPr>
      <w:r w:rsidRPr="00FA2D02">
        <w:rPr>
          <w:rFonts w:cs="Calibri"/>
          <w:sz w:val="24"/>
          <w:szCs w:val="24"/>
        </w:rPr>
        <w:t xml:space="preserve">conduct which </w:t>
      </w:r>
      <w:r w:rsidR="00B94ECA" w:rsidRPr="00FA2D02">
        <w:rPr>
          <w:rFonts w:cs="Calibri"/>
          <w:sz w:val="24"/>
          <w:szCs w:val="24"/>
        </w:rPr>
        <w:t xml:space="preserve">is reasonably considered to </w:t>
      </w:r>
      <w:r w:rsidRPr="00FA2D02">
        <w:rPr>
          <w:rFonts w:cs="Calibri"/>
          <w:sz w:val="24"/>
          <w:szCs w:val="24"/>
        </w:rPr>
        <w:t>demonstrably</w:t>
      </w:r>
      <w:r w:rsidR="00B94ECA" w:rsidRPr="00FA2D02">
        <w:rPr>
          <w:rFonts w:cs="Calibri"/>
          <w:sz w:val="24"/>
          <w:szCs w:val="24"/>
        </w:rPr>
        <w:t xml:space="preserve"> or potentially</w:t>
      </w:r>
      <w:r w:rsidRPr="00FA2D02">
        <w:rPr>
          <w:rFonts w:cs="Calibri"/>
          <w:sz w:val="24"/>
          <w:szCs w:val="24"/>
        </w:rPr>
        <w:t xml:space="preserve"> bring the </w:t>
      </w:r>
      <w:r w:rsidR="00823FF7">
        <w:rPr>
          <w:sz w:val="24"/>
          <w:szCs w:val="24"/>
        </w:rPr>
        <w:t xml:space="preserve">Birmingham Methodist Circuit </w:t>
      </w:r>
      <w:r w:rsidRPr="00FA2D02">
        <w:rPr>
          <w:rFonts w:cs="Calibri"/>
          <w:sz w:val="24"/>
          <w:szCs w:val="24"/>
        </w:rPr>
        <w:t xml:space="preserve"> into disrepute, </w:t>
      </w:r>
    </w:p>
    <w:p w14:paraId="13F9A594" w14:textId="77777777" w:rsidR="004736B5" w:rsidRPr="00FA2D02" w:rsidRDefault="004736B5" w:rsidP="00F74E65">
      <w:pPr>
        <w:numPr>
          <w:ilvl w:val="0"/>
          <w:numId w:val="31"/>
        </w:numPr>
        <w:ind w:left="714" w:hanging="357"/>
        <w:jc w:val="both"/>
        <w:rPr>
          <w:rFonts w:cs="Calibri"/>
          <w:sz w:val="24"/>
          <w:szCs w:val="24"/>
        </w:rPr>
      </w:pPr>
      <w:r w:rsidRPr="00FA2D02">
        <w:rPr>
          <w:rFonts w:cs="Calibri"/>
          <w:sz w:val="24"/>
          <w:szCs w:val="24"/>
        </w:rPr>
        <w:t>the use or distribution of illegal drugs while at work;</w:t>
      </w:r>
    </w:p>
    <w:p w14:paraId="6B51D277" w14:textId="77777777" w:rsidR="004736B5" w:rsidRPr="00FA2D02" w:rsidRDefault="004736B5" w:rsidP="00F74E65">
      <w:pPr>
        <w:numPr>
          <w:ilvl w:val="0"/>
          <w:numId w:val="31"/>
        </w:numPr>
        <w:ind w:left="714" w:hanging="357"/>
        <w:jc w:val="both"/>
        <w:rPr>
          <w:rFonts w:cs="Calibri"/>
          <w:sz w:val="24"/>
          <w:szCs w:val="24"/>
        </w:rPr>
      </w:pPr>
      <w:r w:rsidRPr="00FA2D02">
        <w:rPr>
          <w:rFonts w:cs="Calibri"/>
          <w:sz w:val="24"/>
          <w:szCs w:val="24"/>
        </w:rPr>
        <w:t>serious incapability at work brought on by alcohol</w:t>
      </w:r>
    </w:p>
    <w:p w14:paraId="3D0405CF" w14:textId="77777777" w:rsidR="004736B5" w:rsidRPr="00FA2D02" w:rsidRDefault="004736B5" w:rsidP="00F74E65">
      <w:pPr>
        <w:numPr>
          <w:ilvl w:val="0"/>
          <w:numId w:val="31"/>
        </w:numPr>
        <w:ind w:left="714" w:hanging="357"/>
        <w:jc w:val="both"/>
        <w:rPr>
          <w:rFonts w:cs="Calibri"/>
          <w:sz w:val="24"/>
          <w:szCs w:val="24"/>
        </w:rPr>
      </w:pPr>
      <w:r w:rsidRPr="00FA2D02">
        <w:rPr>
          <w:rFonts w:cs="Calibri"/>
          <w:sz w:val="24"/>
          <w:szCs w:val="24"/>
          <w:shd w:val="clear" w:color="auto" w:fill="FFFFFF"/>
        </w:rPr>
        <w:t>misuse or abuse of social media in and outside work;</w:t>
      </w:r>
    </w:p>
    <w:p w14:paraId="5E5FA34D" w14:textId="77777777" w:rsidR="004736B5" w:rsidRPr="00FA2D02" w:rsidRDefault="004736B5" w:rsidP="00F74E65">
      <w:pPr>
        <w:numPr>
          <w:ilvl w:val="0"/>
          <w:numId w:val="31"/>
        </w:numPr>
        <w:ind w:left="714" w:hanging="357"/>
        <w:jc w:val="both"/>
        <w:rPr>
          <w:rFonts w:cs="Calibri"/>
          <w:sz w:val="24"/>
          <w:szCs w:val="24"/>
        </w:rPr>
      </w:pPr>
      <w:r w:rsidRPr="00FA2D02">
        <w:rPr>
          <w:rFonts w:cs="Calibri"/>
          <w:sz w:val="24"/>
          <w:szCs w:val="24"/>
          <w:shd w:val="clear" w:color="auto" w:fill="FFFFFF"/>
        </w:rPr>
        <w:t>making covert recordings of colleagues or managers;</w:t>
      </w:r>
    </w:p>
    <w:p w14:paraId="1608974B" w14:textId="77777777" w:rsidR="009E355D" w:rsidRPr="00FA2D02" w:rsidRDefault="009E355D" w:rsidP="00F74E65">
      <w:pPr>
        <w:jc w:val="both"/>
        <w:rPr>
          <w:rFonts w:cs="Calibri"/>
          <w:sz w:val="24"/>
          <w:szCs w:val="24"/>
        </w:rPr>
      </w:pPr>
    </w:p>
    <w:p w14:paraId="62A0D550" w14:textId="77777777" w:rsidR="00C1199E" w:rsidRPr="00FA2D02" w:rsidRDefault="004472E1" w:rsidP="00F74E65">
      <w:pPr>
        <w:jc w:val="both"/>
        <w:rPr>
          <w:rFonts w:cs="Calibri"/>
          <w:sz w:val="24"/>
          <w:szCs w:val="24"/>
        </w:rPr>
      </w:pPr>
      <w:r w:rsidRPr="00FA2D02">
        <w:rPr>
          <w:rFonts w:cs="Calibri"/>
          <w:sz w:val="24"/>
          <w:szCs w:val="24"/>
          <w:shd w:val="clear" w:color="auto" w:fill="FFFFFF"/>
        </w:rPr>
        <w:t xml:space="preserve">Other acts of misconduct may come within the general definition of gross misconduct, </w:t>
      </w:r>
      <w:r w:rsidR="00C1199E" w:rsidRPr="00FA2D02">
        <w:rPr>
          <w:rFonts w:cs="Calibri"/>
          <w:sz w:val="24"/>
          <w:szCs w:val="24"/>
        </w:rPr>
        <w:t xml:space="preserve">which if </w:t>
      </w:r>
      <w:r w:rsidRPr="00FA2D02">
        <w:rPr>
          <w:rFonts w:cs="Calibri"/>
          <w:sz w:val="24"/>
          <w:szCs w:val="24"/>
        </w:rPr>
        <w:t xml:space="preserve">alleged are likely to </w:t>
      </w:r>
      <w:r w:rsidR="00C1199E" w:rsidRPr="00FA2D02">
        <w:rPr>
          <w:rFonts w:cs="Calibri"/>
          <w:sz w:val="24"/>
          <w:szCs w:val="24"/>
        </w:rPr>
        <w:t xml:space="preserve">lead to disciplinary action.  In addition, poor performance may lead to disciplinary action, </w:t>
      </w:r>
      <w:r w:rsidRPr="00FA2D02">
        <w:rPr>
          <w:rFonts w:cs="Calibri"/>
          <w:sz w:val="24"/>
          <w:szCs w:val="24"/>
        </w:rPr>
        <w:t xml:space="preserve">up to and </w:t>
      </w:r>
      <w:r w:rsidR="00C1199E" w:rsidRPr="00FA2D02">
        <w:rPr>
          <w:rFonts w:cs="Calibri"/>
          <w:sz w:val="24"/>
          <w:szCs w:val="24"/>
        </w:rPr>
        <w:t>including dismissal.  A finding of gross misconduct will</w:t>
      </w:r>
      <w:r w:rsidRPr="00FA2D02">
        <w:rPr>
          <w:rFonts w:cs="Calibri"/>
          <w:sz w:val="24"/>
          <w:szCs w:val="24"/>
        </w:rPr>
        <w:t xml:space="preserve"> normally</w:t>
      </w:r>
      <w:r w:rsidR="00C1199E" w:rsidRPr="00FA2D02">
        <w:rPr>
          <w:rFonts w:cs="Calibri"/>
          <w:sz w:val="24"/>
          <w:szCs w:val="24"/>
        </w:rPr>
        <w:t xml:space="preserve"> result in dismissal without notice or pay in lieu of notice.</w:t>
      </w:r>
    </w:p>
    <w:p w14:paraId="4F243953" w14:textId="77777777" w:rsidR="009E355D" w:rsidRPr="00FA2D02" w:rsidRDefault="009E355D" w:rsidP="00F74E65">
      <w:pPr>
        <w:jc w:val="both"/>
        <w:rPr>
          <w:rFonts w:cs="Calibri"/>
          <w:sz w:val="24"/>
          <w:szCs w:val="24"/>
        </w:rPr>
      </w:pPr>
    </w:p>
    <w:p w14:paraId="3BB80822" w14:textId="77777777" w:rsidR="00C1199E" w:rsidRPr="00FA2D02" w:rsidRDefault="00C1199E" w:rsidP="00F74E65">
      <w:pPr>
        <w:spacing w:after="240"/>
        <w:jc w:val="both"/>
        <w:rPr>
          <w:rFonts w:cs="Calibri"/>
          <w:b/>
          <w:sz w:val="24"/>
          <w:szCs w:val="24"/>
        </w:rPr>
      </w:pPr>
      <w:r w:rsidRPr="00FA2D02">
        <w:rPr>
          <w:rFonts w:cs="Calibri"/>
          <w:b/>
          <w:sz w:val="24"/>
          <w:szCs w:val="24"/>
        </w:rPr>
        <w:t>9b. Disciplinary Sanctions</w:t>
      </w:r>
    </w:p>
    <w:p w14:paraId="1E1CD82B" w14:textId="4E12F4AB" w:rsidR="00C1199E" w:rsidRPr="00E43DE9" w:rsidRDefault="00C1199E" w:rsidP="00F74E65">
      <w:pPr>
        <w:jc w:val="both"/>
        <w:rPr>
          <w:sz w:val="24"/>
        </w:rPr>
      </w:pPr>
      <w:r w:rsidRPr="00E43DE9">
        <w:rPr>
          <w:sz w:val="24"/>
        </w:rPr>
        <w:t xml:space="preserve">The </w:t>
      </w:r>
      <w:r w:rsidR="00823FF7">
        <w:rPr>
          <w:sz w:val="24"/>
          <w:szCs w:val="24"/>
        </w:rPr>
        <w:t xml:space="preserve">Birmingham Methodist Circuit </w:t>
      </w:r>
      <w:r w:rsidRPr="00E43DE9">
        <w:rPr>
          <w:sz w:val="24"/>
        </w:rPr>
        <w:t xml:space="preserve"> aims to treat all </w:t>
      </w:r>
      <w:r w:rsidR="004472E1">
        <w:rPr>
          <w:sz w:val="24"/>
        </w:rPr>
        <w:t>lay employees</w:t>
      </w:r>
      <w:r w:rsidRPr="00E43DE9">
        <w:rPr>
          <w:sz w:val="24"/>
        </w:rPr>
        <w:t xml:space="preserve"> fairly and consistently. Disciplinary action previously taken against other </w:t>
      </w:r>
      <w:r w:rsidR="004472E1">
        <w:rPr>
          <w:sz w:val="24"/>
        </w:rPr>
        <w:t>lay employees</w:t>
      </w:r>
      <w:r w:rsidRPr="00E43DE9">
        <w:rPr>
          <w:sz w:val="24"/>
        </w:rPr>
        <w:t xml:space="preserve"> for similar misconduct will usually be taken into account but should not be treated as a precedent. Each case will be assessed on its own merits.</w:t>
      </w:r>
    </w:p>
    <w:p w14:paraId="539DBEF7" w14:textId="77777777" w:rsidR="00C1199E" w:rsidRPr="00E43DE9" w:rsidRDefault="00C1199E" w:rsidP="00F74E65">
      <w:pPr>
        <w:jc w:val="both"/>
        <w:rPr>
          <w:sz w:val="24"/>
        </w:rPr>
      </w:pPr>
    </w:p>
    <w:p w14:paraId="65B3DF4C" w14:textId="77777777" w:rsidR="00C1199E" w:rsidRPr="00E43DE9" w:rsidRDefault="00C1199E" w:rsidP="00F74E65">
      <w:pPr>
        <w:jc w:val="both"/>
        <w:rPr>
          <w:sz w:val="24"/>
        </w:rPr>
      </w:pPr>
      <w:r w:rsidRPr="00E43DE9">
        <w:rPr>
          <w:sz w:val="24"/>
        </w:rPr>
        <w:t>Depending on the seriousness of the matter (whether relating to conduct or poor performance) any of the following stages may be omitted.</w:t>
      </w:r>
    </w:p>
    <w:p w14:paraId="408A5115" w14:textId="77777777" w:rsidR="00C1199E" w:rsidRPr="00E43DE9" w:rsidRDefault="00C1199E" w:rsidP="00F74E65">
      <w:pPr>
        <w:spacing w:after="240"/>
        <w:contextualSpacing/>
        <w:jc w:val="both"/>
        <w:rPr>
          <w:sz w:val="28"/>
        </w:rPr>
      </w:pPr>
    </w:p>
    <w:p w14:paraId="155570BE" w14:textId="77777777" w:rsidR="00C1199E" w:rsidRPr="00E43DE9" w:rsidRDefault="00C1199E" w:rsidP="00F74E65">
      <w:pPr>
        <w:spacing w:after="240"/>
        <w:contextualSpacing/>
        <w:jc w:val="both"/>
        <w:rPr>
          <w:b/>
          <w:sz w:val="24"/>
        </w:rPr>
      </w:pPr>
      <w:r w:rsidRPr="00E43DE9">
        <w:rPr>
          <w:b/>
          <w:sz w:val="24"/>
        </w:rPr>
        <w:t>9c. Stage One: First Written Warning</w:t>
      </w:r>
    </w:p>
    <w:p w14:paraId="09D2E1E6" w14:textId="77777777" w:rsidR="00C1199E" w:rsidRPr="00E43DE9" w:rsidRDefault="00C1199E" w:rsidP="00F74E65">
      <w:pPr>
        <w:spacing w:after="240"/>
        <w:contextualSpacing/>
        <w:jc w:val="both"/>
        <w:rPr>
          <w:b/>
          <w:sz w:val="28"/>
        </w:rPr>
      </w:pPr>
    </w:p>
    <w:p w14:paraId="7A30E2DB" w14:textId="77777777" w:rsidR="00C1199E" w:rsidRDefault="00C1199E" w:rsidP="00F74E65">
      <w:pPr>
        <w:jc w:val="both"/>
        <w:rPr>
          <w:sz w:val="24"/>
        </w:rPr>
      </w:pPr>
      <w:r w:rsidRPr="00E43DE9">
        <w:rPr>
          <w:sz w:val="24"/>
        </w:rPr>
        <w:t>A first written warning will usually be given for:</w:t>
      </w:r>
    </w:p>
    <w:p w14:paraId="407BF580" w14:textId="77777777" w:rsidR="004472E1" w:rsidRPr="00E43DE9" w:rsidRDefault="004472E1" w:rsidP="00F74E65">
      <w:pPr>
        <w:jc w:val="both"/>
        <w:rPr>
          <w:sz w:val="24"/>
        </w:rPr>
      </w:pPr>
    </w:p>
    <w:p w14:paraId="6E8618C6" w14:textId="77777777" w:rsidR="00C1199E" w:rsidRPr="00E43DE9" w:rsidRDefault="00C1199E" w:rsidP="00F74E65">
      <w:pPr>
        <w:numPr>
          <w:ilvl w:val="0"/>
          <w:numId w:val="19"/>
        </w:numPr>
        <w:spacing w:after="240"/>
        <w:ind w:left="426" w:hanging="426"/>
        <w:jc w:val="both"/>
        <w:rPr>
          <w:sz w:val="24"/>
        </w:rPr>
      </w:pPr>
      <w:r w:rsidRPr="00E43DE9">
        <w:rPr>
          <w:sz w:val="24"/>
        </w:rPr>
        <w:t xml:space="preserve">first acts of more serious misconduct or instances of poor performance, where there are no other active warnings on the </w:t>
      </w:r>
      <w:r w:rsidR="004472E1">
        <w:rPr>
          <w:sz w:val="24"/>
        </w:rPr>
        <w:t>lay employee’s</w:t>
      </w:r>
      <w:r w:rsidRPr="00E43DE9">
        <w:rPr>
          <w:sz w:val="24"/>
        </w:rPr>
        <w:t xml:space="preserve">  disciplinary record; or</w:t>
      </w:r>
    </w:p>
    <w:p w14:paraId="297145A3" w14:textId="77777777" w:rsidR="00C1199E" w:rsidRPr="00E43DE9" w:rsidRDefault="00C1199E" w:rsidP="00F74E65">
      <w:pPr>
        <w:numPr>
          <w:ilvl w:val="0"/>
          <w:numId w:val="19"/>
        </w:numPr>
        <w:spacing w:after="240"/>
        <w:ind w:left="426" w:hanging="426"/>
        <w:jc w:val="both"/>
        <w:rPr>
          <w:sz w:val="24"/>
        </w:rPr>
      </w:pPr>
      <w:r w:rsidRPr="00E43DE9">
        <w:rPr>
          <w:sz w:val="24"/>
        </w:rPr>
        <w:t xml:space="preserve">further misconduct or poor performance where </w:t>
      </w:r>
      <w:r w:rsidR="004472E1">
        <w:rPr>
          <w:sz w:val="24"/>
        </w:rPr>
        <w:t>informal action has not resulted in required improvement</w:t>
      </w:r>
    </w:p>
    <w:p w14:paraId="798952A8" w14:textId="77777777" w:rsidR="00C1199E" w:rsidRPr="00E43DE9" w:rsidRDefault="00C1199E" w:rsidP="00F74E65">
      <w:pPr>
        <w:jc w:val="both"/>
        <w:rPr>
          <w:sz w:val="24"/>
        </w:rPr>
      </w:pPr>
      <w:r w:rsidRPr="00E43DE9">
        <w:rPr>
          <w:sz w:val="24"/>
        </w:rPr>
        <w:t>The warning will set out the nature of the misconduct or poor performance (i.e. the findings of the disciplinary hearing), the change in behaviour required and over what period, and the likely consequences of further misconduct or poor performance.</w:t>
      </w:r>
    </w:p>
    <w:p w14:paraId="2434EC12" w14:textId="77777777" w:rsidR="00C1199E" w:rsidRPr="00E43DE9" w:rsidRDefault="00C1199E" w:rsidP="00F74E65">
      <w:pPr>
        <w:jc w:val="both"/>
        <w:rPr>
          <w:sz w:val="24"/>
        </w:rPr>
      </w:pPr>
    </w:p>
    <w:p w14:paraId="1D513DE4" w14:textId="77777777" w:rsidR="00C1199E" w:rsidRPr="00E43DE9" w:rsidRDefault="00C1199E" w:rsidP="00F74E65">
      <w:pPr>
        <w:jc w:val="both"/>
        <w:rPr>
          <w:sz w:val="24"/>
        </w:rPr>
      </w:pPr>
      <w:r w:rsidRPr="00E43DE9">
        <w:rPr>
          <w:sz w:val="24"/>
        </w:rPr>
        <w:lastRenderedPageBreak/>
        <w:t xml:space="preserve">The warning will be placed on the </w:t>
      </w:r>
      <w:r w:rsidR="004472E1">
        <w:rPr>
          <w:sz w:val="24"/>
        </w:rPr>
        <w:t>lay employee’s</w:t>
      </w:r>
      <w:r w:rsidRPr="00E43DE9">
        <w:rPr>
          <w:sz w:val="24"/>
        </w:rPr>
        <w:t xml:space="preserve">  personnel file and will remain active for a specified period from the date it is given, after which time it will be disregarded in deciding the outcome of any future disciplinary proceedings. The</w:t>
      </w:r>
      <w:r w:rsidR="004472E1">
        <w:rPr>
          <w:sz w:val="24"/>
        </w:rPr>
        <w:t xml:space="preserve"> lay employee’s</w:t>
      </w:r>
      <w:r w:rsidR="004736B5">
        <w:rPr>
          <w:sz w:val="24"/>
        </w:rPr>
        <w:t xml:space="preserve"> </w:t>
      </w:r>
      <w:r w:rsidRPr="00E43DE9">
        <w:rPr>
          <w:sz w:val="24"/>
        </w:rPr>
        <w:t xml:space="preserve">conduct </w:t>
      </w:r>
      <w:r w:rsidR="004472E1">
        <w:rPr>
          <w:sz w:val="24"/>
        </w:rPr>
        <w:t>will</w:t>
      </w:r>
      <w:r w:rsidR="004472E1" w:rsidRPr="00E43DE9">
        <w:rPr>
          <w:sz w:val="24"/>
        </w:rPr>
        <w:t xml:space="preserve"> </w:t>
      </w:r>
      <w:r w:rsidRPr="00E43DE9">
        <w:rPr>
          <w:sz w:val="24"/>
        </w:rPr>
        <w:t xml:space="preserve">be reviewed </w:t>
      </w:r>
      <w:r w:rsidR="004472E1">
        <w:rPr>
          <w:sz w:val="24"/>
        </w:rPr>
        <w:t xml:space="preserve">during and </w:t>
      </w:r>
      <w:r w:rsidRPr="00E43DE9">
        <w:rPr>
          <w:sz w:val="24"/>
        </w:rPr>
        <w:t xml:space="preserve">at the end of this period and if it </w:t>
      </w:r>
      <w:r w:rsidR="004472E1">
        <w:rPr>
          <w:sz w:val="24"/>
        </w:rPr>
        <w:t>does</w:t>
      </w:r>
      <w:r w:rsidR="004472E1" w:rsidRPr="00E43DE9">
        <w:rPr>
          <w:sz w:val="24"/>
        </w:rPr>
        <w:t xml:space="preserve"> </w:t>
      </w:r>
      <w:r w:rsidRPr="00E43DE9">
        <w:rPr>
          <w:sz w:val="24"/>
        </w:rPr>
        <w:t>not improve</w:t>
      </w:r>
      <w:r w:rsidR="004472E1">
        <w:rPr>
          <w:sz w:val="24"/>
        </w:rPr>
        <w:t xml:space="preserve"> as required</w:t>
      </w:r>
      <w:r w:rsidRPr="00E43DE9">
        <w:rPr>
          <w:sz w:val="24"/>
        </w:rPr>
        <w:t xml:space="preserve"> Management may convene another hearing under this procedure. </w:t>
      </w:r>
    </w:p>
    <w:p w14:paraId="50C01504" w14:textId="77777777" w:rsidR="00C1199E" w:rsidRPr="00E43DE9" w:rsidRDefault="00C1199E" w:rsidP="00F74E65">
      <w:pPr>
        <w:spacing w:after="240"/>
        <w:contextualSpacing/>
        <w:jc w:val="both"/>
        <w:rPr>
          <w:sz w:val="28"/>
        </w:rPr>
      </w:pPr>
    </w:p>
    <w:p w14:paraId="73F31557" w14:textId="77777777" w:rsidR="00C1199E" w:rsidRPr="00E43DE9" w:rsidRDefault="00C1199E" w:rsidP="00F74E65">
      <w:pPr>
        <w:spacing w:after="240"/>
        <w:jc w:val="both"/>
        <w:rPr>
          <w:b/>
        </w:rPr>
      </w:pPr>
      <w:r w:rsidRPr="00E43DE9">
        <w:rPr>
          <w:b/>
          <w:sz w:val="24"/>
        </w:rPr>
        <w:t>9d. Stage 2: Final Written Warning</w:t>
      </w:r>
    </w:p>
    <w:p w14:paraId="4F86911B" w14:textId="77777777" w:rsidR="00C1199E" w:rsidRPr="00E43DE9" w:rsidRDefault="00C1199E" w:rsidP="00F74E65">
      <w:pPr>
        <w:jc w:val="both"/>
        <w:rPr>
          <w:sz w:val="24"/>
        </w:rPr>
      </w:pPr>
      <w:r w:rsidRPr="00E43DE9">
        <w:rPr>
          <w:sz w:val="24"/>
        </w:rPr>
        <w:t>A final written warning will usually be given for:</w:t>
      </w:r>
    </w:p>
    <w:p w14:paraId="7879A53A" w14:textId="77777777" w:rsidR="00C1199E" w:rsidRPr="00E43DE9" w:rsidRDefault="00C1199E" w:rsidP="00F74E65">
      <w:pPr>
        <w:jc w:val="both"/>
        <w:rPr>
          <w:sz w:val="24"/>
        </w:rPr>
      </w:pPr>
    </w:p>
    <w:p w14:paraId="6DC49BE7" w14:textId="77777777" w:rsidR="00C1199E" w:rsidRPr="00E43DE9" w:rsidRDefault="00C1199E" w:rsidP="00F74E65">
      <w:pPr>
        <w:numPr>
          <w:ilvl w:val="0"/>
          <w:numId w:val="20"/>
        </w:numPr>
        <w:ind w:left="425" w:hanging="425"/>
        <w:jc w:val="both"/>
        <w:rPr>
          <w:sz w:val="24"/>
        </w:rPr>
      </w:pPr>
      <w:r w:rsidRPr="00E43DE9">
        <w:rPr>
          <w:sz w:val="24"/>
        </w:rPr>
        <w:t>misconduct or poor performance where there is already an active warning on the  record; or</w:t>
      </w:r>
    </w:p>
    <w:p w14:paraId="2A9DD43F" w14:textId="77777777" w:rsidR="00C1199E" w:rsidRDefault="00C1199E" w:rsidP="00F74E65">
      <w:pPr>
        <w:numPr>
          <w:ilvl w:val="0"/>
          <w:numId w:val="20"/>
        </w:numPr>
        <w:ind w:left="425" w:hanging="425"/>
        <w:jc w:val="both"/>
        <w:rPr>
          <w:sz w:val="24"/>
        </w:rPr>
      </w:pPr>
      <w:r w:rsidRPr="00E43DE9">
        <w:rPr>
          <w:sz w:val="24"/>
        </w:rPr>
        <w:t>cases where there is no active written warning on file but the Chair of the Disciplinary Hearing considers that the misconduct or poor performance is sufficiently serious to warrant a final written warning.</w:t>
      </w:r>
    </w:p>
    <w:p w14:paraId="03E43AF3" w14:textId="77777777" w:rsidR="00F74E65" w:rsidRPr="00E43DE9" w:rsidRDefault="00F74E65" w:rsidP="00F74E65">
      <w:pPr>
        <w:ind w:left="425"/>
        <w:jc w:val="both"/>
        <w:rPr>
          <w:sz w:val="24"/>
        </w:rPr>
      </w:pPr>
    </w:p>
    <w:p w14:paraId="65B62962" w14:textId="77777777" w:rsidR="00C1199E" w:rsidRPr="004472E1" w:rsidRDefault="00C1199E" w:rsidP="00F74E65">
      <w:pPr>
        <w:jc w:val="both"/>
        <w:rPr>
          <w:sz w:val="24"/>
          <w:szCs w:val="24"/>
        </w:rPr>
      </w:pPr>
      <w:r w:rsidRPr="004472E1">
        <w:rPr>
          <w:sz w:val="24"/>
          <w:szCs w:val="24"/>
        </w:rPr>
        <w:t>The warning will set out the nature of the misconduct or poor performance, the change in behaviour required and over what period, and the likely consequences of further misconduct.</w:t>
      </w:r>
    </w:p>
    <w:p w14:paraId="185E7BC8" w14:textId="77777777" w:rsidR="00C1199E" w:rsidRPr="00D622A4" w:rsidRDefault="00C1199E" w:rsidP="00F74E65">
      <w:pPr>
        <w:jc w:val="both"/>
        <w:rPr>
          <w:sz w:val="24"/>
          <w:szCs w:val="24"/>
        </w:rPr>
      </w:pPr>
    </w:p>
    <w:p w14:paraId="7BBF5FB3" w14:textId="77777777" w:rsidR="00C1199E" w:rsidRPr="00D622A4" w:rsidRDefault="00C1199E" w:rsidP="00F74E65">
      <w:pPr>
        <w:jc w:val="both"/>
        <w:rPr>
          <w:sz w:val="24"/>
          <w:szCs w:val="24"/>
        </w:rPr>
      </w:pPr>
      <w:r w:rsidRPr="00D622A4">
        <w:rPr>
          <w:sz w:val="24"/>
          <w:szCs w:val="24"/>
        </w:rPr>
        <w:t xml:space="preserve">The warning will be placed on the </w:t>
      </w:r>
      <w:r w:rsidR="00D622A4">
        <w:rPr>
          <w:sz w:val="24"/>
          <w:szCs w:val="24"/>
        </w:rPr>
        <w:t>lay employee</w:t>
      </w:r>
      <w:r w:rsidRPr="00D622A4">
        <w:rPr>
          <w:sz w:val="24"/>
          <w:szCs w:val="24"/>
        </w:rPr>
        <w:t xml:space="preserve">’s personnel file and will remain active for a </w:t>
      </w:r>
      <w:r w:rsidRPr="004472E1">
        <w:rPr>
          <w:sz w:val="24"/>
          <w:szCs w:val="24"/>
        </w:rPr>
        <w:t xml:space="preserve">period to be specified. The staff member’s  conduct may be reviewed </w:t>
      </w:r>
      <w:r w:rsidR="004472E1" w:rsidRPr="004472E1">
        <w:rPr>
          <w:sz w:val="24"/>
          <w:szCs w:val="24"/>
        </w:rPr>
        <w:t xml:space="preserve">during and </w:t>
      </w:r>
      <w:r w:rsidRPr="004472E1">
        <w:rPr>
          <w:sz w:val="24"/>
          <w:szCs w:val="24"/>
        </w:rPr>
        <w:t xml:space="preserve">at the end of this period and if it has not improved sufficiently a further hearing may be required at which the </w:t>
      </w:r>
      <w:r w:rsidR="00D622A4">
        <w:rPr>
          <w:sz w:val="24"/>
          <w:szCs w:val="24"/>
        </w:rPr>
        <w:t>lay employee</w:t>
      </w:r>
      <w:r w:rsidRPr="004472E1">
        <w:rPr>
          <w:sz w:val="24"/>
          <w:szCs w:val="24"/>
        </w:rPr>
        <w:t>’s  future employment will be considered</w:t>
      </w:r>
      <w:r w:rsidR="004472E1">
        <w:rPr>
          <w:sz w:val="24"/>
          <w:szCs w:val="24"/>
        </w:rPr>
        <w:t>.</w:t>
      </w:r>
      <w:r w:rsidRPr="004472E1">
        <w:rPr>
          <w:sz w:val="24"/>
          <w:szCs w:val="24"/>
        </w:rPr>
        <w:t xml:space="preserve"> After the active period </w:t>
      </w:r>
      <w:r w:rsidR="00D622A4">
        <w:rPr>
          <w:sz w:val="24"/>
          <w:szCs w:val="24"/>
        </w:rPr>
        <w:t>the warning</w:t>
      </w:r>
      <w:r w:rsidR="00D622A4" w:rsidRPr="004472E1">
        <w:rPr>
          <w:sz w:val="24"/>
          <w:szCs w:val="24"/>
        </w:rPr>
        <w:t xml:space="preserve"> </w:t>
      </w:r>
      <w:r w:rsidRPr="004472E1">
        <w:rPr>
          <w:sz w:val="24"/>
          <w:szCs w:val="24"/>
        </w:rPr>
        <w:t>will be disregarded in deciding the result of future disciplinary proceedings</w:t>
      </w:r>
      <w:r w:rsidR="00D622A4">
        <w:rPr>
          <w:sz w:val="24"/>
          <w:szCs w:val="24"/>
        </w:rPr>
        <w:t>, provided that sufficient improvement is attained</w:t>
      </w:r>
      <w:r w:rsidRPr="004472E1">
        <w:rPr>
          <w:sz w:val="24"/>
          <w:szCs w:val="24"/>
        </w:rPr>
        <w:t xml:space="preserve">. </w:t>
      </w:r>
    </w:p>
    <w:p w14:paraId="77C75122" w14:textId="77777777" w:rsidR="00C1199E" w:rsidRPr="00E43DE9" w:rsidRDefault="00C1199E" w:rsidP="00F74E65">
      <w:pPr>
        <w:jc w:val="both"/>
        <w:rPr>
          <w:sz w:val="24"/>
        </w:rPr>
      </w:pPr>
    </w:p>
    <w:p w14:paraId="34806FFA" w14:textId="77777777" w:rsidR="00C1199E" w:rsidRPr="00E43DE9" w:rsidRDefault="00C1199E" w:rsidP="00F74E65">
      <w:pPr>
        <w:spacing w:after="240"/>
        <w:contextualSpacing/>
        <w:jc w:val="both"/>
        <w:rPr>
          <w:b/>
          <w:sz w:val="24"/>
        </w:rPr>
      </w:pPr>
      <w:r w:rsidRPr="00E43DE9">
        <w:rPr>
          <w:b/>
          <w:sz w:val="24"/>
        </w:rPr>
        <w:t>9e. Stage 3: Dismissal</w:t>
      </w:r>
    </w:p>
    <w:p w14:paraId="3E548F94" w14:textId="77777777" w:rsidR="00C1199E" w:rsidRPr="00E43DE9" w:rsidRDefault="00C1199E" w:rsidP="00F74E65">
      <w:pPr>
        <w:spacing w:after="240"/>
        <w:contextualSpacing/>
        <w:jc w:val="both"/>
        <w:rPr>
          <w:sz w:val="28"/>
        </w:rPr>
      </w:pPr>
    </w:p>
    <w:p w14:paraId="4D14FEBA" w14:textId="77777777" w:rsidR="00C1199E" w:rsidRDefault="00C1199E" w:rsidP="00F74E65">
      <w:pPr>
        <w:jc w:val="both"/>
        <w:rPr>
          <w:sz w:val="24"/>
        </w:rPr>
      </w:pPr>
      <w:r w:rsidRPr="00E43DE9">
        <w:rPr>
          <w:sz w:val="24"/>
        </w:rPr>
        <w:t xml:space="preserve">The Chair of a disciplinary hearing may decide to dismiss a </w:t>
      </w:r>
      <w:r w:rsidR="00D622A4">
        <w:rPr>
          <w:sz w:val="24"/>
        </w:rPr>
        <w:t>lay employee</w:t>
      </w:r>
      <w:r w:rsidRPr="00E43DE9">
        <w:rPr>
          <w:sz w:val="24"/>
        </w:rPr>
        <w:t xml:space="preserve"> in the following circumstances:</w:t>
      </w:r>
    </w:p>
    <w:p w14:paraId="397CF6DE" w14:textId="77777777" w:rsidR="00FF4281" w:rsidRPr="00E43DE9" w:rsidRDefault="00FF4281" w:rsidP="00F74E65">
      <w:pPr>
        <w:jc w:val="both"/>
        <w:rPr>
          <w:sz w:val="24"/>
        </w:rPr>
      </w:pPr>
    </w:p>
    <w:p w14:paraId="0A177F90" w14:textId="77777777" w:rsidR="00C1199E" w:rsidRPr="00E43DE9" w:rsidRDefault="00C1199E" w:rsidP="00F74E65">
      <w:pPr>
        <w:numPr>
          <w:ilvl w:val="0"/>
          <w:numId w:val="21"/>
        </w:numPr>
        <w:ind w:left="425" w:hanging="425"/>
        <w:jc w:val="both"/>
        <w:rPr>
          <w:sz w:val="24"/>
        </w:rPr>
      </w:pPr>
      <w:r w:rsidRPr="00E43DE9">
        <w:rPr>
          <w:sz w:val="24"/>
        </w:rPr>
        <w:t>misconduct or poor performance where there is an active final written warning on the staff member’s  record; or</w:t>
      </w:r>
    </w:p>
    <w:p w14:paraId="428573C8" w14:textId="77777777" w:rsidR="00C1199E" w:rsidRDefault="00C1199E" w:rsidP="00F74E65">
      <w:pPr>
        <w:numPr>
          <w:ilvl w:val="0"/>
          <w:numId w:val="21"/>
        </w:numPr>
        <w:ind w:left="425" w:hanging="425"/>
        <w:jc w:val="both"/>
        <w:rPr>
          <w:sz w:val="24"/>
        </w:rPr>
      </w:pPr>
      <w:r w:rsidRPr="00E43DE9">
        <w:rPr>
          <w:sz w:val="24"/>
        </w:rPr>
        <w:t>gross misconduct regardless of whether the staff member has received any previous warnings.</w:t>
      </w:r>
    </w:p>
    <w:p w14:paraId="14B7898A" w14:textId="77777777" w:rsidR="00FF4281" w:rsidRPr="00E43DE9" w:rsidRDefault="00FF4281" w:rsidP="00F74E65">
      <w:pPr>
        <w:ind w:left="425"/>
        <w:jc w:val="both"/>
        <w:rPr>
          <w:sz w:val="24"/>
        </w:rPr>
      </w:pPr>
    </w:p>
    <w:p w14:paraId="60242A5A" w14:textId="77777777" w:rsidR="00C1199E" w:rsidRPr="00E43DE9" w:rsidRDefault="00C1199E" w:rsidP="00F74E65">
      <w:pPr>
        <w:jc w:val="both"/>
        <w:rPr>
          <w:sz w:val="24"/>
        </w:rPr>
      </w:pPr>
      <w:r w:rsidRPr="00E43DE9">
        <w:rPr>
          <w:sz w:val="24"/>
        </w:rPr>
        <w:t xml:space="preserve">Gross misconduct will usually result in summary dismissal, that is, dismissal without notice or payment in lieu of notice. </w:t>
      </w:r>
    </w:p>
    <w:p w14:paraId="6679B9E0" w14:textId="77777777" w:rsidR="00C1199E" w:rsidRPr="00E43DE9" w:rsidRDefault="00C1199E" w:rsidP="00F74E65">
      <w:pPr>
        <w:jc w:val="both"/>
        <w:rPr>
          <w:sz w:val="24"/>
        </w:rPr>
      </w:pPr>
    </w:p>
    <w:p w14:paraId="66DCB7E4" w14:textId="77777777" w:rsidR="00C1199E" w:rsidRPr="00E43DE9" w:rsidRDefault="00C1199E" w:rsidP="00F74E65">
      <w:pPr>
        <w:jc w:val="both"/>
        <w:rPr>
          <w:sz w:val="24"/>
        </w:rPr>
      </w:pPr>
      <w:r w:rsidRPr="00E43DE9">
        <w:rPr>
          <w:sz w:val="24"/>
        </w:rPr>
        <w:t xml:space="preserve">In cases not involving gross misconduct the </w:t>
      </w:r>
      <w:r w:rsidR="00D622A4">
        <w:rPr>
          <w:sz w:val="24"/>
        </w:rPr>
        <w:t>lay employee</w:t>
      </w:r>
      <w:r w:rsidRPr="00E43DE9">
        <w:rPr>
          <w:sz w:val="24"/>
        </w:rPr>
        <w:t xml:space="preserve">  will be given his/her full contractual notice period, or payment in lieu of notice.</w:t>
      </w:r>
    </w:p>
    <w:p w14:paraId="3C8786C9" w14:textId="77777777" w:rsidR="00C1199E" w:rsidRPr="00E43DE9" w:rsidRDefault="00C1199E" w:rsidP="00F74E65">
      <w:pPr>
        <w:spacing w:after="240"/>
        <w:contextualSpacing/>
        <w:jc w:val="both"/>
        <w:rPr>
          <w:sz w:val="28"/>
        </w:rPr>
      </w:pPr>
    </w:p>
    <w:p w14:paraId="364AA882" w14:textId="77777777" w:rsidR="00C1199E" w:rsidRPr="00E43DE9" w:rsidRDefault="00C1199E" w:rsidP="00F74E65">
      <w:pPr>
        <w:spacing w:after="240"/>
        <w:contextualSpacing/>
        <w:jc w:val="both"/>
        <w:rPr>
          <w:b/>
          <w:sz w:val="24"/>
        </w:rPr>
      </w:pPr>
      <w:r w:rsidRPr="00E43DE9">
        <w:rPr>
          <w:b/>
          <w:sz w:val="24"/>
        </w:rPr>
        <w:t>9f. Alternative Sanctions Short of Dismissal</w:t>
      </w:r>
    </w:p>
    <w:p w14:paraId="692F54BF" w14:textId="77777777" w:rsidR="00C1199E" w:rsidRPr="00E43DE9" w:rsidRDefault="00C1199E" w:rsidP="00F74E65">
      <w:pPr>
        <w:spacing w:after="240"/>
        <w:contextualSpacing/>
        <w:jc w:val="both"/>
        <w:rPr>
          <w:b/>
          <w:sz w:val="28"/>
        </w:rPr>
      </w:pPr>
    </w:p>
    <w:p w14:paraId="57D31534" w14:textId="77777777" w:rsidR="00C1199E" w:rsidRDefault="00C1199E" w:rsidP="00F74E65">
      <w:pPr>
        <w:jc w:val="both"/>
        <w:rPr>
          <w:sz w:val="24"/>
        </w:rPr>
      </w:pPr>
      <w:r w:rsidRPr="00E43DE9">
        <w:rPr>
          <w:sz w:val="24"/>
        </w:rPr>
        <w:t>In appropriate cases the Chair of the Disciplinary Hearing may consider some other sanction short of dismissal, such as:</w:t>
      </w:r>
    </w:p>
    <w:p w14:paraId="57E1425B" w14:textId="77777777" w:rsidR="00FF4281" w:rsidRPr="00E43DE9" w:rsidRDefault="00FF4281" w:rsidP="00F74E65">
      <w:pPr>
        <w:jc w:val="both"/>
        <w:rPr>
          <w:sz w:val="24"/>
        </w:rPr>
      </w:pPr>
    </w:p>
    <w:p w14:paraId="77BB8E6C" w14:textId="77777777" w:rsidR="00C1199E" w:rsidRPr="00E43DE9" w:rsidRDefault="00C1199E" w:rsidP="00F74E65">
      <w:pPr>
        <w:numPr>
          <w:ilvl w:val="0"/>
          <w:numId w:val="22"/>
        </w:numPr>
        <w:ind w:left="425" w:hanging="425"/>
        <w:jc w:val="both"/>
        <w:rPr>
          <w:sz w:val="24"/>
        </w:rPr>
      </w:pPr>
      <w:r w:rsidRPr="00E43DE9">
        <w:rPr>
          <w:sz w:val="24"/>
        </w:rPr>
        <w:t>demotion;</w:t>
      </w:r>
    </w:p>
    <w:p w14:paraId="7153BE9E" w14:textId="77777777" w:rsidR="00C1199E" w:rsidRDefault="00C1199E" w:rsidP="00F74E65">
      <w:pPr>
        <w:numPr>
          <w:ilvl w:val="0"/>
          <w:numId w:val="22"/>
        </w:numPr>
        <w:ind w:left="425" w:hanging="425"/>
        <w:jc w:val="both"/>
        <w:rPr>
          <w:sz w:val="24"/>
        </w:rPr>
      </w:pPr>
      <w:r w:rsidRPr="00E43DE9">
        <w:rPr>
          <w:sz w:val="24"/>
        </w:rPr>
        <w:t>transfer to another role (where performance will continue to be monitored);</w:t>
      </w:r>
    </w:p>
    <w:p w14:paraId="34C49721" w14:textId="77777777" w:rsidR="00FF4281" w:rsidRPr="00E43DE9" w:rsidRDefault="00FF4281" w:rsidP="00F74E65">
      <w:pPr>
        <w:ind w:left="425"/>
        <w:jc w:val="both"/>
        <w:rPr>
          <w:sz w:val="24"/>
        </w:rPr>
      </w:pPr>
    </w:p>
    <w:p w14:paraId="74E69DD5" w14:textId="77777777" w:rsidR="00C1199E" w:rsidRPr="00E43DE9" w:rsidRDefault="00C1199E" w:rsidP="00F74E65">
      <w:pPr>
        <w:jc w:val="both"/>
        <w:rPr>
          <w:sz w:val="24"/>
        </w:rPr>
      </w:pPr>
      <w:r w:rsidRPr="00E43DE9">
        <w:rPr>
          <w:sz w:val="24"/>
        </w:rPr>
        <w:lastRenderedPageBreak/>
        <w:t>These sanctions may be used in conjunction with a written warning.</w:t>
      </w:r>
    </w:p>
    <w:p w14:paraId="4E41F435" w14:textId="77777777" w:rsidR="00C1199E" w:rsidRPr="00E43DE9" w:rsidRDefault="00C1199E" w:rsidP="00F74E65">
      <w:pPr>
        <w:spacing w:after="240"/>
        <w:contextualSpacing/>
        <w:jc w:val="both"/>
        <w:rPr>
          <w:sz w:val="28"/>
        </w:rPr>
      </w:pPr>
    </w:p>
    <w:p w14:paraId="53426A99" w14:textId="77777777" w:rsidR="00C1199E" w:rsidRPr="00E43DE9" w:rsidRDefault="00C1199E" w:rsidP="00F74E65">
      <w:pPr>
        <w:spacing w:after="240"/>
        <w:contextualSpacing/>
        <w:jc w:val="both"/>
        <w:rPr>
          <w:b/>
          <w:sz w:val="24"/>
          <w:u w:val="single"/>
        </w:rPr>
      </w:pPr>
      <w:r w:rsidRPr="00E43DE9">
        <w:rPr>
          <w:b/>
          <w:sz w:val="24"/>
          <w:u w:val="single"/>
        </w:rPr>
        <w:t>10</w:t>
      </w:r>
      <w:r>
        <w:rPr>
          <w:b/>
          <w:sz w:val="24"/>
          <w:u w:val="single"/>
        </w:rPr>
        <w:t>.</w:t>
      </w:r>
      <w:r w:rsidRPr="00E43DE9">
        <w:rPr>
          <w:b/>
          <w:sz w:val="24"/>
          <w:u w:val="single"/>
        </w:rPr>
        <w:t xml:space="preserve">   Decisions</w:t>
      </w:r>
    </w:p>
    <w:p w14:paraId="36004527" w14:textId="77777777" w:rsidR="00C1199E" w:rsidRPr="00E43DE9" w:rsidRDefault="00C1199E" w:rsidP="00F74E65">
      <w:pPr>
        <w:spacing w:after="240"/>
        <w:contextualSpacing/>
        <w:jc w:val="both"/>
        <w:rPr>
          <w:b/>
          <w:sz w:val="28"/>
          <w:u w:val="single"/>
        </w:rPr>
      </w:pPr>
    </w:p>
    <w:p w14:paraId="4369AD47" w14:textId="77777777" w:rsidR="00C1199E" w:rsidRPr="00E43DE9" w:rsidRDefault="00C1199E" w:rsidP="00F74E65">
      <w:pPr>
        <w:jc w:val="both"/>
        <w:rPr>
          <w:sz w:val="24"/>
        </w:rPr>
      </w:pPr>
      <w:r w:rsidRPr="00E43DE9">
        <w:rPr>
          <w:sz w:val="24"/>
        </w:rPr>
        <w:t xml:space="preserve">Actions short of dismissal may be taken by the </w:t>
      </w:r>
      <w:r w:rsidR="00D622A4">
        <w:rPr>
          <w:sz w:val="24"/>
        </w:rPr>
        <w:t>C</w:t>
      </w:r>
      <w:r w:rsidRPr="00E43DE9">
        <w:rPr>
          <w:sz w:val="24"/>
        </w:rPr>
        <w:t xml:space="preserve">hair of the disciplinary hearing.  </w:t>
      </w:r>
    </w:p>
    <w:p w14:paraId="48295AE7" w14:textId="77777777" w:rsidR="00C1199E" w:rsidRDefault="00C1199E" w:rsidP="00F74E65">
      <w:pPr>
        <w:jc w:val="both"/>
      </w:pPr>
      <w:r w:rsidRPr="00E43DE9">
        <w:rPr>
          <w:sz w:val="24"/>
        </w:rPr>
        <w:t xml:space="preserve">The decision to dismiss a </w:t>
      </w:r>
      <w:r w:rsidR="00D622A4">
        <w:rPr>
          <w:sz w:val="24"/>
        </w:rPr>
        <w:t>lay employee</w:t>
      </w:r>
      <w:r w:rsidRPr="00E43DE9">
        <w:rPr>
          <w:sz w:val="24"/>
        </w:rPr>
        <w:t xml:space="preserve"> may only be made by, or on the authority of the Secretary of the Management Committee, the Secretary of the Church Council or the Minister in pastoral </w:t>
      </w:r>
      <w:r w:rsidRPr="00974719">
        <w:rPr>
          <w:sz w:val="24"/>
        </w:rPr>
        <w:t>charge in consultation with the District Lay Employment Secretary</w:t>
      </w:r>
      <w:r w:rsidRPr="00DA5E9B">
        <w:t>.</w:t>
      </w:r>
    </w:p>
    <w:p w14:paraId="75912F26" w14:textId="77777777" w:rsidR="00C1199E" w:rsidRDefault="00C1199E" w:rsidP="00F74E65">
      <w:pPr>
        <w:jc w:val="both"/>
      </w:pPr>
    </w:p>
    <w:p w14:paraId="5DCABFD6" w14:textId="77777777" w:rsidR="00FF4281" w:rsidRDefault="00FF4281" w:rsidP="00F74E65">
      <w:pPr>
        <w:jc w:val="both"/>
      </w:pPr>
    </w:p>
    <w:p w14:paraId="462E5879" w14:textId="77777777" w:rsidR="00C1199E" w:rsidRDefault="00C1199E" w:rsidP="00F74E65">
      <w:pPr>
        <w:jc w:val="both"/>
      </w:pPr>
    </w:p>
    <w:p w14:paraId="7B04EABA" w14:textId="77777777" w:rsidR="00D72780" w:rsidRDefault="00C1199E" w:rsidP="00F74E65">
      <w:pPr>
        <w:pStyle w:val="EndnoteText"/>
        <w:jc w:val="both"/>
        <w:rPr>
          <w:sz w:val="24"/>
          <w:szCs w:val="18"/>
          <w:lang w:val="en"/>
        </w:rPr>
      </w:pPr>
      <w:r w:rsidRPr="00C510F6">
        <w:rPr>
          <w:b/>
          <w:i/>
          <w:sz w:val="24"/>
          <w:szCs w:val="18"/>
          <w:lang w:val="en"/>
        </w:rPr>
        <w:t>Last Date Modified</w:t>
      </w:r>
      <w:r w:rsidRPr="00C510F6">
        <w:rPr>
          <w:sz w:val="24"/>
          <w:szCs w:val="18"/>
          <w:lang w:val="en"/>
        </w:rPr>
        <w:t xml:space="preserve">: </w:t>
      </w:r>
      <w:r w:rsidR="00D72780">
        <w:rPr>
          <w:sz w:val="24"/>
          <w:szCs w:val="18"/>
          <w:lang w:val="en"/>
        </w:rPr>
        <w:t>April 2021</w:t>
      </w:r>
    </w:p>
    <w:p w14:paraId="06ADDA6F" w14:textId="77777777" w:rsidR="004D3203" w:rsidRDefault="004D3203" w:rsidP="00F74E65">
      <w:pPr>
        <w:pStyle w:val="EndnoteText"/>
        <w:jc w:val="both"/>
        <w:rPr>
          <w:sz w:val="24"/>
          <w:szCs w:val="18"/>
          <w:lang w:val="en"/>
        </w:rPr>
      </w:pPr>
    </w:p>
    <w:p w14:paraId="56A18759" w14:textId="77777777" w:rsidR="004D3203" w:rsidRDefault="004D3203" w:rsidP="00F74E65">
      <w:pPr>
        <w:pStyle w:val="EndnoteText"/>
        <w:jc w:val="both"/>
        <w:rPr>
          <w:sz w:val="24"/>
          <w:szCs w:val="18"/>
          <w:lang w:val="en"/>
        </w:rPr>
      </w:pPr>
    </w:p>
    <w:p w14:paraId="0DD255ED" w14:textId="77777777" w:rsidR="00D72780" w:rsidRDefault="00D72780" w:rsidP="00D72780">
      <w:pPr>
        <w:spacing w:before="100" w:beforeAutospacing="1" w:after="100" w:afterAutospacing="1"/>
        <w:jc w:val="center"/>
        <w:rPr>
          <w:rFonts w:cs="Calibri"/>
          <w:b/>
          <w:bCs/>
        </w:rPr>
      </w:pPr>
      <w:r w:rsidRPr="00D72780">
        <w:rPr>
          <w:rFonts w:cs="Calibri"/>
          <w:b/>
          <w:bCs/>
        </w:rPr>
        <w:t xml:space="preserve"> </w:t>
      </w:r>
      <w:r w:rsidRPr="00E208C2">
        <w:rPr>
          <w:rFonts w:cs="Calibri"/>
          <w:b/>
          <w:bCs/>
        </w:rPr>
        <w:t xml:space="preserve">CHECKLIST FOR </w:t>
      </w:r>
      <w:r>
        <w:rPr>
          <w:rFonts w:cs="Calibri"/>
          <w:b/>
          <w:bCs/>
        </w:rPr>
        <w:t xml:space="preserve">THE </w:t>
      </w:r>
      <w:r w:rsidRPr="00E208C2">
        <w:rPr>
          <w:rFonts w:cs="Calibri"/>
          <w:b/>
          <w:bCs/>
        </w:rPr>
        <w:t>D</w:t>
      </w:r>
      <w:r>
        <w:rPr>
          <w:rFonts w:cs="Calibri"/>
          <w:b/>
          <w:bCs/>
        </w:rPr>
        <w:t xml:space="preserve">ISCIPLINING </w:t>
      </w:r>
      <w:r w:rsidRPr="00E208C2">
        <w:rPr>
          <w:rFonts w:cs="Calibri"/>
          <w:b/>
          <w:bCs/>
        </w:rPr>
        <w:t>O</w:t>
      </w:r>
      <w:r>
        <w:rPr>
          <w:rFonts w:cs="Calibri"/>
          <w:b/>
          <w:bCs/>
        </w:rPr>
        <w:t>FFICER</w:t>
      </w:r>
      <w:r w:rsidRPr="00E208C2">
        <w:rPr>
          <w:rFonts w:cs="Calibri"/>
          <w:b/>
          <w:bCs/>
        </w:rPr>
        <w:t xml:space="preserve"> </w:t>
      </w:r>
    </w:p>
    <w:p w14:paraId="59370A7C" w14:textId="77777777" w:rsidR="00D72780" w:rsidRPr="00E208C2" w:rsidRDefault="00D72780" w:rsidP="00D72780">
      <w:pPr>
        <w:spacing w:before="100" w:beforeAutospacing="1" w:after="100" w:afterAutospacing="1"/>
        <w:jc w:val="center"/>
        <w:rPr>
          <w:rFonts w:cs="Calibri"/>
          <w:b/>
          <w:bCs/>
        </w:rPr>
      </w:pPr>
      <w:r>
        <w:rPr>
          <w:rFonts w:cs="Calibri"/>
          <w:b/>
          <w:bCs/>
        </w:rPr>
        <w:t>REGARDING</w:t>
      </w:r>
      <w:r w:rsidRPr="00E208C2">
        <w:rPr>
          <w:rFonts w:cs="Calibri"/>
          <w:b/>
          <w:bCs/>
        </w:rPr>
        <w:t xml:space="preserve"> </w:t>
      </w:r>
      <w:r>
        <w:rPr>
          <w:rFonts w:cs="Calibri"/>
          <w:b/>
          <w:bCs/>
        </w:rPr>
        <w:t xml:space="preserve">THE </w:t>
      </w:r>
      <w:r w:rsidRPr="00E208C2">
        <w:rPr>
          <w:rFonts w:cs="Calibri"/>
          <w:b/>
          <w:bCs/>
        </w:rPr>
        <w:t>DISCIPLINARY HEARING</w:t>
      </w:r>
    </w:p>
    <w:p w14:paraId="2F9A2964" w14:textId="77777777" w:rsidR="00D72780" w:rsidRDefault="00D72780" w:rsidP="00D72780">
      <w:pPr>
        <w:spacing w:before="100" w:beforeAutospacing="1" w:after="100" w:afterAutospacing="1"/>
        <w:rPr>
          <w:rFonts w:cs="Calibri"/>
        </w:rPr>
      </w:pPr>
    </w:p>
    <w:p w14:paraId="48329BD9" w14:textId="77777777" w:rsidR="00D72780" w:rsidRPr="00E208C2" w:rsidRDefault="00D72780" w:rsidP="00D72780">
      <w:pPr>
        <w:rPr>
          <w:rFonts w:cs="Calibri"/>
        </w:rPr>
      </w:pPr>
      <w:bookmarkStart w:id="0" w:name="_Hlk34399080"/>
      <w:r w:rsidRPr="00E208C2">
        <w:rPr>
          <w:rFonts w:cs="Calibri"/>
          <w:sz w:val="56"/>
          <w:szCs w:val="56"/>
        </w:rPr>
        <w:t>□</w:t>
      </w:r>
      <w:bookmarkEnd w:id="0"/>
      <w:r>
        <w:rPr>
          <w:rFonts w:cs="Calibri"/>
        </w:rPr>
        <w:tab/>
      </w:r>
      <w:r w:rsidRPr="00E208C2">
        <w:rPr>
          <w:rFonts w:cs="Calibri"/>
        </w:rPr>
        <w:t>Have all parties been made aware of the disciplinary charges</w:t>
      </w:r>
    </w:p>
    <w:p w14:paraId="5891A85A" w14:textId="77777777" w:rsidR="00D72780" w:rsidRPr="00E208C2" w:rsidRDefault="00D72780" w:rsidP="00D72780">
      <w:pPr>
        <w:ind w:left="720" w:hanging="720"/>
        <w:rPr>
          <w:rFonts w:cs="Calibri"/>
        </w:rPr>
      </w:pPr>
      <w:r w:rsidRPr="00E208C2">
        <w:rPr>
          <w:rFonts w:cs="Calibri"/>
          <w:sz w:val="56"/>
          <w:szCs w:val="56"/>
        </w:rPr>
        <w:t>□</w:t>
      </w:r>
      <w:r>
        <w:rPr>
          <w:rFonts w:cs="Calibri"/>
          <w:sz w:val="56"/>
          <w:szCs w:val="56"/>
        </w:rPr>
        <w:tab/>
      </w:r>
      <w:r w:rsidRPr="00E208C2">
        <w:rPr>
          <w:rFonts w:cs="Calibri"/>
        </w:rPr>
        <w:t>Is the evidence provided balanced and comprehensive, or is there further evidence required</w:t>
      </w:r>
    </w:p>
    <w:p w14:paraId="66F45A56" w14:textId="77777777" w:rsidR="00D72780" w:rsidRPr="00E208C2" w:rsidRDefault="00D72780" w:rsidP="00D72780">
      <w:pPr>
        <w:rPr>
          <w:rFonts w:cs="Calibri"/>
        </w:rPr>
      </w:pPr>
      <w:r w:rsidRPr="00E208C2">
        <w:rPr>
          <w:rFonts w:cs="Calibri"/>
          <w:sz w:val="56"/>
          <w:szCs w:val="56"/>
        </w:rPr>
        <w:t>□</w:t>
      </w:r>
      <w:r>
        <w:rPr>
          <w:rFonts w:cs="Calibri"/>
          <w:sz w:val="56"/>
          <w:szCs w:val="56"/>
        </w:rPr>
        <w:tab/>
      </w:r>
      <w:r w:rsidRPr="00E208C2">
        <w:rPr>
          <w:rFonts w:cs="Calibri"/>
        </w:rPr>
        <w:t>Have all parties had reasonable access to copies of the evidence provided</w:t>
      </w:r>
    </w:p>
    <w:p w14:paraId="473A86AF" w14:textId="77777777" w:rsidR="00D72780" w:rsidRPr="00E208C2" w:rsidRDefault="00D72780" w:rsidP="00D72780">
      <w:pPr>
        <w:rPr>
          <w:rFonts w:cs="Calibri"/>
        </w:rPr>
      </w:pPr>
      <w:r w:rsidRPr="00E208C2">
        <w:rPr>
          <w:rFonts w:cs="Calibri"/>
          <w:sz w:val="56"/>
          <w:szCs w:val="56"/>
        </w:rPr>
        <w:t>□</w:t>
      </w:r>
      <w:r>
        <w:rPr>
          <w:rFonts w:cs="Calibri"/>
          <w:sz w:val="56"/>
          <w:szCs w:val="56"/>
        </w:rPr>
        <w:tab/>
      </w:r>
      <w:r w:rsidRPr="00E208C2">
        <w:rPr>
          <w:rFonts w:cs="Calibri"/>
        </w:rPr>
        <w:t>If required have appropriate witnesses been called</w:t>
      </w:r>
    </w:p>
    <w:p w14:paraId="2B4DC191" w14:textId="77777777" w:rsidR="00D72780" w:rsidRPr="00E208C2" w:rsidRDefault="00D72780" w:rsidP="00D72780">
      <w:pPr>
        <w:rPr>
          <w:rFonts w:cs="Calibri"/>
        </w:rPr>
      </w:pPr>
      <w:r w:rsidRPr="00E208C2">
        <w:rPr>
          <w:rFonts w:cs="Calibri"/>
          <w:sz w:val="56"/>
          <w:szCs w:val="56"/>
        </w:rPr>
        <w:t>□</w:t>
      </w:r>
      <w:r>
        <w:rPr>
          <w:rFonts w:cs="Calibri"/>
          <w:sz w:val="56"/>
          <w:szCs w:val="56"/>
        </w:rPr>
        <w:tab/>
      </w:r>
      <w:r w:rsidRPr="00E208C2">
        <w:rPr>
          <w:rFonts w:cs="Calibri"/>
        </w:rPr>
        <w:t>Has reasonable time been given for all parties to respond to alleged charges</w:t>
      </w:r>
    </w:p>
    <w:p w14:paraId="610790EB" w14:textId="77777777" w:rsidR="00D72780" w:rsidRPr="00E208C2" w:rsidRDefault="00D72780" w:rsidP="00D72780">
      <w:pPr>
        <w:ind w:left="720" w:hanging="720"/>
        <w:rPr>
          <w:rFonts w:cs="Calibri"/>
        </w:rPr>
      </w:pPr>
      <w:r w:rsidRPr="00E208C2">
        <w:rPr>
          <w:rFonts w:cs="Calibri"/>
          <w:sz w:val="56"/>
          <w:szCs w:val="56"/>
        </w:rPr>
        <w:t>□</w:t>
      </w:r>
      <w:r>
        <w:rPr>
          <w:rFonts w:cs="Calibri"/>
          <w:sz w:val="56"/>
          <w:szCs w:val="56"/>
        </w:rPr>
        <w:tab/>
      </w:r>
      <w:r w:rsidRPr="00E208C2">
        <w:rPr>
          <w:rFonts w:cs="Calibri"/>
        </w:rPr>
        <w:t>As the Disciplin</w:t>
      </w:r>
      <w:r>
        <w:rPr>
          <w:rFonts w:cs="Calibri"/>
        </w:rPr>
        <w:t>in</w:t>
      </w:r>
      <w:r w:rsidRPr="00E208C2">
        <w:rPr>
          <w:rFonts w:cs="Calibri"/>
        </w:rPr>
        <w:t>g Officer</w:t>
      </w:r>
      <w:r>
        <w:rPr>
          <w:rFonts w:cs="Calibri"/>
        </w:rPr>
        <w:t>,</w:t>
      </w:r>
      <w:r w:rsidRPr="00E208C2">
        <w:rPr>
          <w:rFonts w:cs="Calibri"/>
        </w:rPr>
        <w:t xml:space="preserve"> have you been able to ask any questions you have of all parties pertaining to the disciplinary charges</w:t>
      </w:r>
    </w:p>
    <w:p w14:paraId="7A4F7EE1" w14:textId="77777777" w:rsidR="00D72780" w:rsidRPr="00E208C2" w:rsidRDefault="00D72780" w:rsidP="00D72780">
      <w:pPr>
        <w:ind w:left="720" w:hanging="720"/>
        <w:rPr>
          <w:rFonts w:cs="Calibri"/>
        </w:rPr>
      </w:pPr>
      <w:r w:rsidRPr="00E208C2">
        <w:rPr>
          <w:rFonts w:cs="Calibri"/>
          <w:sz w:val="56"/>
          <w:szCs w:val="56"/>
        </w:rPr>
        <w:t>□</w:t>
      </w:r>
      <w:r>
        <w:rPr>
          <w:rFonts w:cs="Calibri"/>
          <w:sz w:val="56"/>
          <w:szCs w:val="56"/>
        </w:rPr>
        <w:tab/>
      </w:r>
      <w:r w:rsidRPr="00E208C2">
        <w:rPr>
          <w:rFonts w:cs="Calibri"/>
        </w:rPr>
        <w:t>As the D</w:t>
      </w:r>
      <w:r>
        <w:rPr>
          <w:rFonts w:cs="Calibri"/>
        </w:rPr>
        <w:t xml:space="preserve">isciplining </w:t>
      </w:r>
      <w:r w:rsidRPr="00E208C2">
        <w:rPr>
          <w:rFonts w:cs="Calibri"/>
        </w:rPr>
        <w:t>O</w:t>
      </w:r>
      <w:r>
        <w:rPr>
          <w:rFonts w:cs="Calibri"/>
        </w:rPr>
        <w:t>fficer,</w:t>
      </w:r>
      <w:r w:rsidRPr="00E208C2">
        <w:rPr>
          <w:rFonts w:cs="Calibri"/>
        </w:rPr>
        <w:t xml:space="preserve"> are you satisfied that there is comprehensive and</w:t>
      </w:r>
      <w:r>
        <w:rPr>
          <w:rFonts w:cs="Calibri"/>
        </w:rPr>
        <w:t xml:space="preserve"> </w:t>
      </w:r>
      <w:r w:rsidRPr="00E208C2">
        <w:rPr>
          <w:rFonts w:cs="Calibri"/>
        </w:rPr>
        <w:t>balanced evidence upon which to make a decision, or whether further investigation</w:t>
      </w:r>
      <w:r>
        <w:rPr>
          <w:rFonts w:cs="Calibri"/>
        </w:rPr>
        <w:t xml:space="preserve"> </w:t>
      </w:r>
      <w:r w:rsidRPr="00E208C2">
        <w:rPr>
          <w:rFonts w:cs="Calibri"/>
        </w:rPr>
        <w:t>is required</w:t>
      </w:r>
    </w:p>
    <w:p w14:paraId="56C37313" w14:textId="77777777" w:rsidR="00D72780" w:rsidRDefault="00D72780" w:rsidP="00D72780">
      <w:pPr>
        <w:spacing w:before="100" w:beforeAutospacing="1" w:after="100" w:afterAutospacing="1"/>
        <w:rPr>
          <w:rFonts w:cs="Calibri"/>
        </w:rPr>
      </w:pPr>
    </w:p>
    <w:p w14:paraId="23228B20" w14:textId="77777777" w:rsidR="00D72780" w:rsidRDefault="00D72780" w:rsidP="00D72780">
      <w:pPr>
        <w:spacing w:before="100" w:beforeAutospacing="1" w:after="100" w:afterAutospacing="1"/>
        <w:rPr>
          <w:rFonts w:cs="Calibri"/>
        </w:rPr>
      </w:pPr>
      <w:proofErr w:type="spellStart"/>
      <w:r>
        <w:rPr>
          <w:rFonts w:cs="Calibri"/>
          <w:b/>
          <w:bCs/>
        </w:rPr>
        <w:t>n</w:t>
      </w:r>
      <w:r w:rsidRPr="00E208C2">
        <w:rPr>
          <w:rFonts w:cs="Calibri"/>
          <w:b/>
          <w:bCs/>
        </w:rPr>
        <w:t>b</w:t>
      </w:r>
      <w:r>
        <w:rPr>
          <w:rFonts w:cs="Calibri"/>
        </w:rPr>
        <w:t>.</w:t>
      </w:r>
      <w:proofErr w:type="spellEnd"/>
      <w:r>
        <w:rPr>
          <w:rFonts w:cs="Calibri"/>
        </w:rPr>
        <w:t xml:space="preserve">  </w:t>
      </w:r>
      <w:r w:rsidRPr="00E208C2">
        <w:rPr>
          <w:rFonts w:cs="Calibri"/>
        </w:rPr>
        <w:t>The D</w:t>
      </w:r>
      <w:r>
        <w:rPr>
          <w:rFonts w:cs="Calibri"/>
        </w:rPr>
        <w:t xml:space="preserve">isciplining </w:t>
      </w:r>
      <w:r w:rsidRPr="00E208C2">
        <w:rPr>
          <w:rFonts w:cs="Calibri"/>
        </w:rPr>
        <w:t>O</w:t>
      </w:r>
      <w:r>
        <w:rPr>
          <w:rFonts w:cs="Calibri"/>
        </w:rPr>
        <w:t>fficer</w:t>
      </w:r>
      <w:r w:rsidRPr="00E208C2">
        <w:rPr>
          <w:rFonts w:cs="Calibri"/>
        </w:rPr>
        <w:t xml:space="preserve"> should normally inform the employee in writing of their decision regarding the disciplinary charges and any sanctions to be applied, together with the reasons for their decision.  The employee will also be reminded of the right of appeal.</w:t>
      </w:r>
    </w:p>
    <w:p w14:paraId="7F4021B0" w14:textId="77777777" w:rsidR="00D72780" w:rsidRDefault="00D72780" w:rsidP="00D72780">
      <w:pPr>
        <w:spacing w:before="100" w:beforeAutospacing="1" w:after="100" w:afterAutospacing="1"/>
        <w:rPr>
          <w:rFonts w:cs="Calibri"/>
        </w:rPr>
      </w:pPr>
      <w:r w:rsidRPr="00B35BD6">
        <w:rPr>
          <w:rFonts w:cs="Calibri"/>
        </w:rPr>
        <w:t xml:space="preserve"> </w:t>
      </w:r>
    </w:p>
    <w:p w14:paraId="5A595FB0" w14:textId="77777777" w:rsidR="00D72780" w:rsidRDefault="00D72780" w:rsidP="00D72780">
      <w:pPr>
        <w:spacing w:before="100" w:beforeAutospacing="1" w:after="100" w:afterAutospacing="1"/>
        <w:jc w:val="center"/>
        <w:rPr>
          <w:rFonts w:cs="Calibri"/>
          <w:b/>
          <w:bCs/>
        </w:rPr>
      </w:pPr>
      <w:r w:rsidRPr="00FC393C">
        <w:rPr>
          <w:rFonts w:cs="Calibri"/>
          <w:b/>
          <w:bCs/>
        </w:rPr>
        <w:t>CHECKLIST FOR THE A</w:t>
      </w:r>
      <w:r>
        <w:rPr>
          <w:rFonts w:cs="Calibri"/>
          <w:b/>
          <w:bCs/>
        </w:rPr>
        <w:t xml:space="preserve">PPEAL </w:t>
      </w:r>
      <w:r w:rsidRPr="00FC393C">
        <w:rPr>
          <w:rFonts w:cs="Calibri"/>
          <w:b/>
          <w:bCs/>
        </w:rPr>
        <w:t>O</w:t>
      </w:r>
      <w:r>
        <w:rPr>
          <w:rFonts w:cs="Calibri"/>
          <w:b/>
          <w:bCs/>
        </w:rPr>
        <w:t>FFICER</w:t>
      </w:r>
    </w:p>
    <w:p w14:paraId="31B8BB6E" w14:textId="77777777" w:rsidR="00D72780" w:rsidRPr="00FC393C" w:rsidRDefault="00D72780" w:rsidP="00D72780">
      <w:pPr>
        <w:spacing w:before="100" w:beforeAutospacing="1" w:after="100" w:afterAutospacing="1"/>
        <w:jc w:val="center"/>
        <w:rPr>
          <w:rFonts w:cs="Calibri"/>
          <w:b/>
          <w:bCs/>
        </w:rPr>
      </w:pPr>
      <w:r w:rsidRPr="00FC393C">
        <w:rPr>
          <w:rFonts w:cs="Calibri"/>
          <w:b/>
          <w:bCs/>
        </w:rPr>
        <w:t xml:space="preserve"> REGARDING AN APPEAL</w:t>
      </w:r>
      <w:r>
        <w:rPr>
          <w:rFonts w:cs="Calibri"/>
          <w:b/>
          <w:bCs/>
        </w:rPr>
        <w:t xml:space="preserve"> HEALING</w:t>
      </w:r>
    </w:p>
    <w:p w14:paraId="16FB324C" w14:textId="77777777" w:rsidR="00D72780" w:rsidRPr="00EB414A" w:rsidRDefault="00D72780" w:rsidP="00D72780">
      <w:pPr>
        <w:spacing w:before="100" w:beforeAutospacing="1" w:after="100" w:afterAutospacing="1"/>
        <w:ind w:left="720" w:hanging="720"/>
        <w:rPr>
          <w:rFonts w:cs="Calibri"/>
        </w:rPr>
      </w:pPr>
      <w:r w:rsidRPr="00E208C2">
        <w:rPr>
          <w:rFonts w:cs="Calibri"/>
          <w:sz w:val="56"/>
          <w:szCs w:val="56"/>
        </w:rPr>
        <w:lastRenderedPageBreak/>
        <w:t>□</w:t>
      </w:r>
      <w:r>
        <w:rPr>
          <w:rFonts w:cs="Calibri"/>
          <w:sz w:val="56"/>
          <w:szCs w:val="56"/>
        </w:rPr>
        <w:tab/>
      </w:r>
      <w:r w:rsidRPr="00EB414A">
        <w:rPr>
          <w:rFonts w:cs="Calibri"/>
        </w:rPr>
        <w:t>Has the employee (appellant) presented the basis for their appeal, the basis of the appeal must demonstrate at least one of the three points listed under 7c.</w:t>
      </w:r>
    </w:p>
    <w:p w14:paraId="3DC53E17" w14:textId="77777777" w:rsidR="00D72780" w:rsidRPr="00EB414A" w:rsidRDefault="00D72780" w:rsidP="00D72780">
      <w:pPr>
        <w:spacing w:before="100" w:beforeAutospacing="1" w:after="100" w:afterAutospacing="1"/>
        <w:rPr>
          <w:rFonts w:cs="Calibri"/>
        </w:rPr>
      </w:pPr>
      <w:r w:rsidRPr="00E208C2">
        <w:rPr>
          <w:rFonts w:cs="Calibri"/>
          <w:sz w:val="56"/>
          <w:szCs w:val="56"/>
        </w:rPr>
        <w:t>□</w:t>
      </w:r>
      <w:r>
        <w:rPr>
          <w:rFonts w:cs="Calibri"/>
          <w:sz w:val="56"/>
          <w:szCs w:val="56"/>
        </w:rPr>
        <w:tab/>
      </w:r>
      <w:r w:rsidRPr="00EB414A">
        <w:rPr>
          <w:rFonts w:cs="Calibri"/>
        </w:rPr>
        <w:t>Are any further questions required of the employee (appellant)</w:t>
      </w:r>
    </w:p>
    <w:p w14:paraId="52EBBFD6" w14:textId="77777777" w:rsidR="00D72780" w:rsidRPr="00EB414A" w:rsidRDefault="00D72780" w:rsidP="00D72780">
      <w:pPr>
        <w:spacing w:before="100" w:beforeAutospacing="1" w:after="100" w:afterAutospacing="1"/>
        <w:ind w:left="720" w:hanging="720"/>
        <w:rPr>
          <w:rFonts w:cs="Calibri"/>
        </w:rPr>
      </w:pPr>
      <w:r w:rsidRPr="00E208C2">
        <w:rPr>
          <w:rFonts w:cs="Calibri"/>
          <w:sz w:val="56"/>
          <w:szCs w:val="56"/>
        </w:rPr>
        <w:t>□</w:t>
      </w:r>
      <w:r>
        <w:rPr>
          <w:rFonts w:cs="Calibri"/>
          <w:sz w:val="56"/>
          <w:szCs w:val="56"/>
        </w:rPr>
        <w:tab/>
      </w:r>
      <w:r w:rsidRPr="00EB414A">
        <w:rPr>
          <w:rFonts w:cs="Calibri"/>
        </w:rPr>
        <w:t>Is any further evidence required from the Chair of the original disciplinary hearing regarding why they came to their decision</w:t>
      </w:r>
    </w:p>
    <w:p w14:paraId="392B5985" w14:textId="77777777" w:rsidR="00D72780" w:rsidRPr="00EB414A" w:rsidRDefault="00D72780" w:rsidP="00D72780">
      <w:pPr>
        <w:spacing w:before="100" w:beforeAutospacing="1" w:after="100" w:afterAutospacing="1"/>
        <w:rPr>
          <w:rFonts w:cs="Calibri"/>
        </w:rPr>
      </w:pPr>
      <w:proofErr w:type="spellStart"/>
      <w:r w:rsidRPr="00EB414A">
        <w:rPr>
          <w:rFonts w:cs="Calibri"/>
          <w:b/>
          <w:bCs/>
        </w:rPr>
        <w:t>nb</w:t>
      </w:r>
      <w:r w:rsidRPr="00EB414A">
        <w:rPr>
          <w:rFonts w:cs="Calibri"/>
        </w:rPr>
        <w:t>.</w:t>
      </w:r>
      <w:proofErr w:type="spellEnd"/>
      <w:r w:rsidRPr="00EB414A">
        <w:rPr>
          <w:rFonts w:cs="Calibri"/>
        </w:rPr>
        <w:t xml:space="preserve">  Once the appeal has been heard no further evidence may be submitted by either the employee (appellant) or Chair of the original hearing.</w:t>
      </w:r>
    </w:p>
    <w:p w14:paraId="4F1628EB" w14:textId="77777777" w:rsidR="00D72780" w:rsidRPr="00EB414A" w:rsidRDefault="00D72780" w:rsidP="00D72780">
      <w:pPr>
        <w:spacing w:before="100" w:beforeAutospacing="1" w:after="100" w:afterAutospacing="1"/>
        <w:ind w:left="720" w:hanging="720"/>
        <w:rPr>
          <w:rFonts w:cs="Calibri"/>
        </w:rPr>
      </w:pPr>
      <w:r w:rsidRPr="00E208C2">
        <w:rPr>
          <w:rFonts w:cs="Calibri"/>
          <w:sz w:val="56"/>
          <w:szCs w:val="56"/>
        </w:rPr>
        <w:t>□</w:t>
      </w:r>
      <w:r>
        <w:rPr>
          <w:rFonts w:cs="Calibri"/>
          <w:sz w:val="56"/>
          <w:szCs w:val="56"/>
        </w:rPr>
        <w:tab/>
      </w:r>
      <w:r w:rsidRPr="00EB414A">
        <w:rPr>
          <w:rFonts w:cs="Calibri"/>
        </w:rPr>
        <w:t xml:space="preserve">Having heard the basis of the appeal, questioned all parties and considered any new evidence, do you wish to </w:t>
      </w:r>
    </w:p>
    <w:p w14:paraId="202CA4E7" w14:textId="77777777" w:rsidR="00D72780" w:rsidRPr="00EB414A" w:rsidRDefault="00D72780" w:rsidP="00D72780">
      <w:pPr>
        <w:spacing w:line="360" w:lineRule="auto"/>
        <w:ind w:left="357"/>
        <w:rPr>
          <w:rFonts w:cs="Calibri"/>
        </w:rPr>
      </w:pPr>
      <w:r w:rsidRPr="00EB414A">
        <w:rPr>
          <w:rFonts w:cs="Calibri"/>
        </w:rPr>
        <w:sym w:font="Symbol" w:char="F0B7"/>
      </w:r>
      <w:r w:rsidRPr="00EB414A">
        <w:rPr>
          <w:rFonts w:cs="Calibri"/>
        </w:rPr>
        <w:t xml:space="preserve">  </w:t>
      </w:r>
      <w:r w:rsidRPr="00EB414A">
        <w:rPr>
          <w:rFonts w:cs="Calibri"/>
        </w:rPr>
        <w:tab/>
        <w:t xml:space="preserve">confirm the original decision; or </w:t>
      </w:r>
    </w:p>
    <w:p w14:paraId="6BBEEA1D" w14:textId="77777777" w:rsidR="00D72780" w:rsidRPr="00EB414A" w:rsidRDefault="00D72780" w:rsidP="00D72780">
      <w:pPr>
        <w:spacing w:line="360" w:lineRule="auto"/>
        <w:ind w:left="357"/>
        <w:rPr>
          <w:rFonts w:cs="Calibri"/>
        </w:rPr>
      </w:pPr>
      <w:r w:rsidRPr="00EB414A">
        <w:rPr>
          <w:rFonts w:cs="Calibri"/>
        </w:rPr>
        <w:sym w:font="Symbol" w:char="F0B7"/>
      </w:r>
      <w:r w:rsidRPr="00EB414A">
        <w:rPr>
          <w:rFonts w:cs="Calibri"/>
        </w:rPr>
        <w:t xml:space="preserve">  </w:t>
      </w:r>
      <w:r w:rsidRPr="00EB414A">
        <w:rPr>
          <w:rFonts w:cs="Calibri"/>
        </w:rPr>
        <w:tab/>
        <w:t xml:space="preserve">revoke the original decision; or </w:t>
      </w:r>
    </w:p>
    <w:p w14:paraId="16283D38" w14:textId="77777777" w:rsidR="00D72780" w:rsidRPr="00EB414A" w:rsidRDefault="00D72780" w:rsidP="00D72780">
      <w:pPr>
        <w:spacing w:line="360" w:lineRule="auto"/>
        <w:ind w:left="357"/>
        <w:rPr>
          <w:rFonts w:cs="Calibri"/>
        </w:rPr>
      </w:pPr>
      <w:r w:rsidRPr="00EB414A">
        <w:rPr>
          <w:rFonts w:cs="Calibri"/>
        </w:rPr>
        <w:sym w:font="Symbol" w:char="F0B7"/>
      </w:r>
      <w:r w:rsidRPr="00EB414A">
        <w:rPr>
          <w:rFonts w:cs="Calibri"/>
        </w:rPr>
        <w:t xml:space="preserve">  </w:t>
      </w:r>
      <w:r w:rsidRPr="00EB414A">
        <w:rPr>
          <w:rFonts w:cs="Calibri"/>
        </w:rPr>
        <w:tab/>
        <w:t xml:space="preserve">substitute a different disciplinary sanction. </w:t>
      </w:r>
    </w:p>
    <w:p w14:paraId="20C1495D" w14:textId="77777777" w:rsidR="00D72780" w:rsidRPr="00EB414A" w:rsidRDefault="00D72780" w:rsidP="00D72780">
      <w:pPr>
        <w:spacing w:before="100" w:beforeAutospacing="1" w:after="100" w:afterAutospacing="1"/>
        <w:rPr>
          <w:rFonts w:cs="Calibri"/>
        </w:rPr>
      </w:pPr>
      <w:r w:rsidRPr="00EB414A">
        <w:rPr>
          <w:rFonts w:cs="Calibri"/>
        </w:rPr>
        <w:t xml:space="preserve">The Appeal Officer will normally inform the employee in writing of the Panel’s final decision as soon as possible following the appeal hearing, usually within 5 working days. </w:t>
      </w:r>
    </w:p>
    <w:p w14:paraId="32283B38" w14:textId="77777777" w:rsidR="00D72780" w:rsidRPr="00EB414A" w:rsidRDefault="00D72780" w:rsidP="00D72780">
      <w:pPr>
        <w:spacing w:before="100" w:beforeAutospacing="1" w:after="100" w:afterAutospacing="1"/>
        <w:rPr>
          <w:rFonts w:cs="Calibri"/>
        </w:rPr>
      </w:pPr>
      <w:proofErr w:type="spellStart"/>
      <w:r w:rsidRPr="00EB414A">
        <w:rPr>
          <w:rFonts w:cs="Calibri"/>
          <w:b/>
          <w:bCs/>
        </w:rPr>
        <w:t>nb.</w:t>
      </w:r>
      <w:proofErr w:type="spellEnd"/>
      <w:r w:rsidRPr="00EB414A">
        <w:rPr>
          <w:rFonts w:cs="Calibri"/>
          <w:b/>
          <w:bCs/>
        </w:rPr>
        <w:t xml:space="preserve">  </w:t>
      </w:r>
      <w:r w:rsidRPr="00EB414A">
        <w:rPr>
          <w:rFonts w:cs="Calibri"/>
        </w:rPr>
        <w:t>Dismissal will take immediate effect and is not delayed pending the outcome of an appeal.  If the appeal is successful, the employee (appellant) will be reinstated with no loss of continuity of service or pay.  Following the decision of the Appeal Officer, no further internal appeal may be heard.</w:t>
      </w:r>
    </w:p>
    <w:p w14:paraId="4C74A34B" w14:textId="77777777" w:rsidR="004D4863" w:rsidRDefault="004D4863" w:rsidP="005476C2">
      <w:pPr>
        <w:pStyle w:val="EndnoteText"/>
        <w:rPr>
          <w:sz w:val="24"/>
          <w:szCs w:val="18"/>
          <w:lang w:val="en"/>
        </w:rPr>
      </w:pPr>
    </w:p>
    <w:p w14:paraId="31A946D1" w14:textId="77777777" w:rsidR="00BC13FD" w:rsidRDefault="00BC13FD" w:rsidP="005476C2">
      <w:pPr>
        <w:pStyle w:val="EndnoteText"/>
        <w:rPr>
          <w:sz w:val="24"/>
          <w:szCs w:val="18"/>
          <w:lang w:val="en"/>
        </w:rPr>
      </w:pPr>
    </w:p>
    <w:p w14:paraId="460EA035" w14:textId="77777777" w:rsidR="00BC13FD" w:rsidRDefault="00BC13FD" w:rsidP="005476C2">
      <w:pPr>
        <w:pStyle w:val="EndnoteText"/>
      </w:pPr>
    </w:p>
    <w:sectPr w:rsidR="00BC13FD" w:rsidSect="00D6418E">
      <w:footerReference w:type="default" r:id="rId8"/>
      <w:pgSz w:w="11906" w:h="16838"/>
      <w:pgMar w:top="709" w:right="1440" w:bottom="1134" w:left="1440" w:header="709" w:footer="697"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AA7B" w14:textId="77777777" w:rsidR="00484410" w:rsidRPr="00EE5528" w:rsidRDefault="00484410" w:rsidP="00336D2A">
      <w:r>
        <w:separator/>
      </w:r>
    </w:p>
  </w:endnote>
  <w:endnote w:type="continuationSeparator" w:id="0">
    <w:p w14:paraId="63E6E585" w14:textId="77777777" w:rsidR="00484410" w:rsidRPr="00EE5528" w:rsidRDefault="00484410" w:rsidP="0033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7A44" w14:textId="77777777" w:rsidR="00B94ECA" w:rsidRPr="00E43DE9" w:rsidRDefault="00B94ECA" w:rsidP="00685FFB">
    <w:pPr>
      <w:pStyle w:val="Footer"/>
      <w:keepNext/>
      <w:jc w:val="center"/>
      <w:rPr>
        <w:sz w:val="20"/>
      </w:rPr>
    </w:pPr>
    <w:r w:rsidRPr="00BE0F14">
      <w:rPr>
        <w:sz w:val="20"/>
      </w:rPr>
      <w:t xml:space="preserve">Page </w:t>
    </w:r>
    <w:r w:rsidRPr="00BE0F14">
      <w:rPr>
        <w:b/>
        <w:sz w:val="20"/>
      </w:rPr>
      <w:fldChar w:fldCharType="begin"/>
    </w:r>
    <w:r w:rsidRPr="00BE0F14">
      <w:rPr>
        <w:b/>
        <w:sz w:val="20"/>
      </w:rPr>
      <w:instrText xml:space="preserve"> PAGE </w:instrText>
    </w:r>
    <w:r w:rsidRPr="00BE0F14">
      <w:rPr>
        <w:b/>
        <w:sz w:val="20"/>
      </w:rPr>
      <w:fldChar w:fldCharType="separate"/>
    </w:r>
    <w:r w:rsidR="0066294B">
      <w:rPr>
        <w:b/>
        <w:noProof/>
        <w:sz w:val="20"/>
      </w:rPr>
      <w:t>- 1 -</w:t>
    </w:r>
    <w:r w:rsidRPr="00BE0F14">
      <w:rPr>
        <w:b/>
        <w:sz w:val="20"/>
      </w:rPr>
      <w:fldChar w:fldCharType="end"/>
    </w:r>
    <w:r w:rsidRPr="00BE0F14">
      <w:rPr>
        <w:sz w:val="20"/>
      </w:rPr>
      <w:t xml:space="preserve"> of </w:t>
    </w:r>
    <w:r w:rsidRPr="00BE0F14">
      <w:rPr>
        <w:b/>
        <w:sz w:val="20"/>
      </w:rPr>
      <w:fldChar w:fldCharType="begin"/>
    </w:r>
    <w:r w:rsidRPr="00BE0F14">
      <w:rPr>
        <w:b/>
        <w:sz w:val="20"/>
      </w:rPr>
      <w:instrText xml:space="preserve"> NUMPAGES  </w:instrText>
    </w:r>
    <w:r w:rsidRPr="00BE0F14">
      <w:rPr>
        <w:b/>
        <w:sz w:val="20"/>
      </w:rPr>
      <w:fldChar w:fldCharType="separate"/>
    </w:r>
    <w:r w:rsidR="0066294B">
      <w:rPr>
        <w:b/>
        <w:noProof/>
        <w:sz w:val="20"/>
      </w:rPr>
      <w:t>1</w:t>
    </w:r>
    <w:r w:rsidRPr="00BE0F14">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FB9C" w14:textId="77777777" w:rsidR="00484410" w:rsidRPr="00EE5528" w:rsidRDefault="00484410" w:rsidP="00336D2A">
      <w:r>
        <w:separator/>
      </w:r>
    </w:p>
  </w:footnote>
  <w:footnote w:type="continuationSeparator" w:id="0">
    <w:p w14:paraId="296A2964" w14:textId="77777777" w:rsidR="00484410" w:rsidRPr="00EE5528" w:rsidRDefault="00484410" w:rsidP="00336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AB3"/>
    <w:multiLevelType w:val="hybridMultilevel"/>
    <w:tmpl w:val="272E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E229C"/>
    <w:multiLevelType w:val="hybridMultilevel"/>
    <w:tmpl w:val="C714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06AF3"/>
    <w:multiLevelType w:val="hybridMultilevel"/>
    <w:tmpl w:val="D3AC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2C93"/>
    <w:multiLevelType w:val="hybridMultilevel"/>
    <w:tmpl w:val="92D6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F2ECD"/>
    <w:multiLevelType w:val="hybridMultilevel"/>
    <w:tmpl w:val="4198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06969"/>
    <w:multiLevelType w:val="hybridMultilevel"/>
    <w:tmpl w:val="68EC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F2A11"/>
    <w:multiLevelType w:val="hybridMultilevel"/>
    <w:tmpl w:val="4766A5E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7D3B20"/>
    <w:multiLevelType w:val="hybridMultilevel"/>
    <w:tmpl w:val="0D0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522FA"/>
    <w:multiLevelType w:val="hybridMultilevel"/>
    <w:tmpl w:val="1A5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E26A3"/>
    <w:multiLevelType w:val="multilevel"/>
    <w:tmpl w:val="DA8CBF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D51C65"/>
    <w:multiLevelType w:val="hybridMultilevel"/>
    <w:tmpl w:val="050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D4013"/>
    <w:multiLevelType w:val="hybridMultilevel"/>
    <w:tmpl w:val="924E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1288F"/>
    <w:multiLevelType w:val="hybridMultilevel"/>
    <w:tmpl w:val="EC38E3FC"/>
    <w:lvl w:ilvl="0" w:tplc="6E9E259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62DEB"/>
    <w:multiLevelType w:val="hybridMultilevel"/>
    <w:tmpl w:val="EAE85CC6"/>
    <w:lvl w:ilvl="0" w:tplc="7A1A94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C34B7A"/>
    <w:multiLevelType w:val="hybridMultilevel"/>
    <w:tmpl w:val="BDDC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21E8C"/>
    <w:multiLevelType w:val="multilevel"/>
    <w:tmpl w:val="1808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34C82"/>
    <w:multiLevelType w:val="hybridMultilevel"/>
    <w:tmpl w:val="A08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46054"/>
    <w:multiLevelType w:val="hybridMultilevel"/>
    <w:tmpl w:val="C4C40A76"/>
    <w:lvl w:ilvl="0" w:tplc="14CAD6D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C60B4"/>
    <w:multiLevelType w:val="hybridMultilevel"/>
    <w:tmpl w:val="30F8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30723"/>
    <w:multiLevelType w:val="hybridMultilevel"/>
    <w:tmpl w:val="CEF2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B76D4"/>
    <w:multiLevelType w:val="hybridMultilevel"/>
    <w:tmpl w:val="70B667DE"/>
    <w:lvl w:ilvl="0" w:tplc="4018651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7A23A2F"/>
    <w:multiLevelType w:val="hybridMultilevel"/>
    <w:tmpl w:val="C636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2785B"/>
    <w:multiLevelType w:val="hybridMultilevel"/>
    <w:tmpl w:val="FE70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6640C5"/>
    <w:multiLevelType w:val="hybridMultilevel"/>
    <w:tmpl w:val="8A9AA5D0"/>
    <w:lvl w:ilvl="0" w:tplc="0B88DC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9011A9"/>
    <w:multiLevelType w:val="hybridMultilevel"/>
    <w:tmpl w:val="537A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825FA"/>
    <w:multiLevelType w:val="hybridMultilevel"/>
    <w:tmpl w:val="36F6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836D2"/>
    <w:multiLevelType w:val="hybridMultilevel"/>
    <w:tmpl w:val="3EDE4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9B6856"/>
    <w:multiLevelType w:val="hybridMultilevel"/>
    <w:tmpl w:val="C68C7F48"/>
    <w:lvl w:ilvl="0" w:tplc="322C43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BB063C"/>
    <w:multiLevelType w:val="hybridMultilevel"/>
    <w:tmpl w:val="C8061D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5103B79"/>
    <w:multiLevelType w:val="hybridMultilevel"/>
    <w:tmpl w:val="900EE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7C7941"/>
    <w:multiLevelType w:val="multilevel"/>
    <w:tmpl w:val="1F48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1F6915"/>
    <w:multiLevelType w:val="hybridMultilevel"/>
    <w:tmpl w:val="2F227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3362A"/>
    <w:multiLevelType w:val="hybridMultilevel"/>
    <w:tmpl w:val="608E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9"/>
  </w:num>
  <w:num w:numId="4">
    <w:abstractNumId w:val="24"/>
  </w:num>
  <w:num w:numId="5">
    <w:abstractNumId w:val="16"/>
  </w:num>
  <w:num w:numId="6">
    <w:abstractNumId w:val="0"/>
  </w:num>
  <w:num w:numId="7">
    <w:abstractNumId w:val="5"/>
  </w:num>
  <w:num w:numId="8">
    <w:abstractNumId w:val="25"/>
  </w:num>
  <w:num w:numId="9">
    <w:abstractNumId w:val="8"/>
  </w:num>
  <w:num w:numId="10">
    <w:abstractNumId w:val="2"/>
  </w:num>
  <w:num w:numId="11">
    <w:abstractNumId w:val="21"/>
  </w:num>
  <w:num w:numId="12">
    <w:abstractNumId w:val="1"/>
  </w:num>
  <w:num w:numId="13">
    <w:abstractNumId w:val="6"/>
  </w:num>
  <w:num w:numId="14">
    <w:abstractNumId w:val="11"/>
  </w:num>
  <w:num w:numId="15">
    <w:abstractNumId w:val="13"/>
  </w:num>
  <w:num w:numId="16">
    <w:abstractNumId w:val="31"/>
  </w:num>
  <w:num w:numId="17">
    <w:abstractNumId w:val="32"/>
  </w:num>
  <w:num w:numId="18">
    <w:abstractNumId w:val="3"/>
  </w:num>
  <w:num w:numId="19">
    <w:abstractNumId w:val="22"/>
  </w:num>
  <w:num w:numId="20">
    <w:abstractNumId w:val="29"/>
  </w:num>
  <w:num w:numId="21">
    <w:abstractNumId w:val="4"/>
  </w:num>
  <w:num w:numId="22">
    <w:abstractNumId w:val="10"/>
  </w:num>
  <w:num w:numId="23">
    <w:abstractNumId w:val="28"/>
  </w:num>
  <w:num w:numId="24">
    <w:abstractNumId w:val="17"/>
  </w:num>
  <w:num w:numId="25">
    <w:abstractNumId w:val="27"/>
  </w:num>
  <w:num w:numId="26">
    <w:abstractNumId w:val="20"/>
  </w:num>
  <w:num w:numId="27">
    <w:abstractNumId w:val="23"/>
  </w:num>
  <w:num w:numId="28">
    <w:abstractNumId w:val="9"/>
  </w:num>
  <w:num w:numId="29">
    <w:abstractNumId w:val="30"/>
  </w:num>
  <w:num w:numId="30">
    <w:abstractNumId w:val="14"/>
  </w:num>
  <w:num w:numId="31">
    <w:abstractNumId w:val="7"/>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97"/>
    <w:rsid w:val="00004347"/>
    <w:rsid w:val="00007A41"/>
    <w:rsid w:val="00013F4E"/>
    <w:rsid w:val="000259D5"/>
    <w:rsid w:val="00063F76"/>
    <w:rsid w:val="00064579"/>
    <w:rsid w:val="00064742"/>
    <w:rsid w:val="0008541A"/>
    <w:rsid w:val="00085C7B"/>
    <w:rsid w:val="000934B0"/>
    <w:rsid w:val="000C08E4"/>
    <w:rsid w:val="000C633F"/>
    <w:rsid w:val="000E7270"/>
    <w:rsid w:val="00131132"/>
    <w:rsid w:val="00137FE9"/>
    <w:rsid w:val="00142BC3"/>
    <w:rsid w:val="00150088"/>
    <w:rsid w:val="00150EDF"/>
    <w:rsid w:val="001517FF"/>
    <w:rsid w:val="00162C29"/>
    <w:rsid w:val="001715B5"/>
    <w:rsid w:val="0019548F"/>
    <w:rsid w:val="001E23B2"/>
    <w:rsid w:val="001E62E4"/>
    <w:rsid w:val="00201EAB"/>
    <w:rsid w:val="00210F14"/>
    <w:rsid w:val="00216FE1"/>
    <w:rsid w:val="0022049C"/>
    <w:rsid w:val="00220E4B"/>
    <w:rsid w:val="00222E81"/>
    <w:rsid w:val="00227749"/>
    <w:rsid w:val="00232472"/>
    <w:rsid w:val="0025634A"/>
    <w:rsid w:val="00280D39"/>
    <w:rsid w:val="002942A2"/>
    <w:rsid w:val="002C072B"/>
    <w:rsid w:val="002E0443"/>
    <w:rsid w:val="002E7735"/>
    <w:rsid w:val="003016D4"/>
    <w:rsid w:val="00302016"/>
    <w:rsid w:val="00334E86"/>
    <w:rsid w:val="00336D2A"/>
    <w:rsid w:val="0034184F"/>
    <w:rsid w:val="00343530"/>
    <w:rsid w:val="00355958"/>
    <w:rsid w:val="00360C1D"/>
    <w:rsid w:val="00360C72"/>
    <w:rsid w:val="00363599"/>
    <w:rsid w:val="00366BAB"/>
    <w:rsid w:val="003927B0"/>
    <w:rsid w:val="003C00B7"/>
    <w:rsid w:val="003D1FF0"/>
    <w:rsid w:val="003D337A"/>
    <w:rsid w:val="003E664A"/>
    <w:rsid w:val="003F4F87"/>
    <w:rsid w:val="00424F58"/>
    <w:rsid w:val="004270FE"/>
    <w:rsid w:val="00433AF6"/>
    <w:rsid w:val="004472E1"/>
    <w:rsid w:val="00447872"/>
    <w:rsid w:val="00464CA5"/>
    <w:rsid w:val="00471461"/>
    <w:rsid w:val="00472191"/>
    <w:rsid w:val="004736B5"/>
    <w:rsid w:val="0047793F"/>
    <w:rsid w:val="00484410"/>
    <w:rsid w:val="004B0D24"/>
    <w:rsid w:val="004C256E"/>
    <w:rsid w:val="004D1B0B"/>
    <w:rsid w:val="004D3203"/>
    <w:rsid w:val="004D4863"/>
    <w:rsid w:val="005103A6"/>
    <w:rsid w:val="0052259E"/>
    <w:rsid w:val="00527BC0"/>
    <w:rsid w:val="0053308F"/>
    <w:rsid w:val="005476C2"/>
    <w:rsid w:val="0055196D"/>
    <w:rsid w:val="00563097"/>
    <w:rsid w:val="00571397"/>
    <w:rsid w:val="00574CAE"/>
    <w:rsid w:val="0059587C"/>
    <w:rsid w:val="005A3B39"/>
    <w:rsid w:val="005A5851"/>
    <w:rsid w:val="005A63F1"/>
    <w:rsid w:val="005A7AD6"/>
    <w:rsid w:val="005D701C"/>
    <w:rsid w:val="005E09EE"/>
    <w:rsid w:val="005E43A7"/>
    <w:rsid w:val="005E7540"/>
    <w:rsid w:val="005F3BE6"/>
    <w:rsid w:val="005F4352"/>
    <w:rsid w:val="00605FCC"/>
    <w:rsid w:val="00617FF9"/>
    <w:rsid w:val="00625501"/>
    <w:rsid w:val="00627303"/>
    <w:rsid w:val="0063354C"/>
    <w:rsid w:val="00656076"/>
    <w:rsid w:val="0066294B"/>
    <w:rsid w:val="00685FFB"/>
    <w:rsid w:val="00687A80"/>
    <w:rsid w:val="006960A6"/>
    <w:rsid w:val="006A569D"/>
    <w:rsid w:val="006B3035"/>
    <w:rsid w:val="006E4581"/>
    <w:rsid w:val="006F0064"/>
    <w:rsid w:val="00711B5C"/>
    <w:rsid w:val="0071387A"/>
    <w:rsid w:val="00716E84"/>
    <w:rsid w:val="00724C7A"/>
    <w:rsid w:val="007535F5"/>
    <w:rsid w:val="007619FA"/>
    <w:rsid w:val="00761FE5"/>
    <w:rsid w:val="00787571"/>
    <w:rsid w:val="00790681"/>
    <w:rsid w:val="00797C7F"/>
    <w:rsid w:val="007A3CB7"/>
    <w:rsid w:val="007B34E5"/>
    <w:rsid w:val="007C7831"/>
    <w:rsid w:val="007F56F6"/>
    <w:rsid w:val="0080411A"/>
    <w:rsid w:val="00822543"/>
    <w:rsid w:val="00823FF7"/>
    <w:rsid w:val="00831C50"/>
    <w:rsid w:val="00844A5F"/>
    <w:rsid w:val="00845F35"/>
    <w:rsid w:val="00862AE2"/>
    <w:rsid w:val="0087113E"/>
    <w:rsid w:val="0088791D"/>
    <w:rsid w:val="00887A58"/>
    <w:rsid w:val="00890D48"/>
    <w:rsid w:val="008913E6"/>
    <w:rsid w:val="008A0A19"/>
    <w:rsid w:val="008B3897"/>
    <w:rsid w:val="008D59E0"/>
    <w:rsid w:val="008E2133"/>
    <w:rsid w:val="008E4767"/>
    <w:rsid w:val="008F1526"/>
    <w:rsid w:val="008F42D7"/>
    <w:rsid w:val="00900F1C"/>
    <w:rsid w:val="00901ABF"/>
    <w:rsid w:val="009112EE"/>
    <w:rsid w:val="00916639"/>
    <w:rsid w:val="00955A19"/>
    <w:rsid w:val="00972B77"/>
    <w:rsid w:val="00974719"/>
    <w:rsid w:val="009C7C86"/>
    <w:rsid w:val="009D32E0"/>
    <w:rsid w:val="009E355D"/>
    <w:rsid w:val="009E3FBF"/>
    <w:rsid w:val="009E73D6"/>
    <w:rsid w:val="009F3237"/>
    <w:rsid w:val="00A04062"/>
    <w:rsid w:val="00A30FB4"/>
    <w:rsid w:val="00A37B34"/>
    <w:rsid w:val="00A44F82"/>
    <w:rsid w:val="00A60939"/>
    <w:rsid w:val="00A60EC8"/>
    <w:rsid w:val="00A67B74"/>
    <w:rsid w:val="00A976E4"/>
    <w:rsid w:val="00AB16A0"/>
    <w:rsid w:val="00AC30FA"/>
    <w:rsid w:val="00AE37F5"/>
    <w:rsid w:val="00AF0225"/>
    <w:rsid w:val="00AF4C46"/>
    <w:rsid w:val="00AF57E7"/>
    <w:rsid w:val="00B14531"/>
    <w:rsid w:val="00B211FF"/>
    <w:rsid w:val="00B23EAD"/>
    <w:rsid w:val="00B52042"/>
    <w:rsid w:val="00B76297"/>
    <w:rsid w:val="00B94ECA"/>
    <w:rsid w:val="00BB134F"/>
    <w:rsid w:val="00BC13FD"/>
    <w:rsid w:val="00BC5E61"/>
    <w:rsid w:val="00BD3DA0"/>
    <w:rsid w:val="00BE575E"/>
    <w:rsid w:val="00C10819"/>
    <w:rsid w:val="00C1199E"/>
    <w:rsid w:val="00C11E6A"/>
    <w:rsid w:val="00C622D1"/>
    <w:rsid w:val="00C64E07"/>
    <w:rsid w:val="00C668CC"/>
    <w:rsid w:val="00C90F5F"/>
    <w:rsid w:val="00CA11D7"/>
    <w:rsid w:val="00CA1916"/>
    <w:rsid w:val="00CB7F1B"/>
    <w:rsid w:val="00CC0804"/>
    <w:rsid w:val="00CD29EE"/>
    <w:rsid w:val="00CE44B9"/>
    <w:rsid w:val="00CE71F5"/>
    <w:rsid w:val="00CF045B"/>
    <w:rsid w:val="00CF613B"/>
    <w:rsid w:val="00D34786"/>
    <w:rsid w:val="00D53E71"/>
    <w:rsid w:val="00D54D82"/>
    <w:rsid w:val="00D622A4"/>
    <w:rsid w:val="00D6418E"/>
    <w:rsid w:val="00D71EE5"/>
    <w:rsid w:val="00D72780"/>
    <w:rsid w:val="00D80848"/>
    <w:rsid w:val="00DA5E9B"/>
    <w:rsid w:val="00DB0330"/>
    <w:rsid w:val="00DC0239"/>
    <w:rsid w:val="00DD4731"/>
    <w:rsid w:val="00DF0BF2"/>
    <w:rsid w:val="00DF7B5C"/>
    <w:rsid w:val="00E04767"/>
    <w:rsid w:val="00E2033C"/>
    <w:rsid w:val="00E27924"/>
    <w:rsid w:val="00E36AE4"/>
    <w:rsid w:val="00E43DE9"/>
    <w:rsid w:val="00E46E3F"/>
    <w:rsid w:val="00E47609"/>
    <w:rsid w:val="00E56458"/>
    <w:rsid w:val="00E61CBB"/>
    <w:rsid w:val="00E632E3"/>
    <w:rsid w:val="00E84D4B"/>
    <w:rsid w:val="00E934BF"/>
    <w:rsid w:val="00E94912"/>
    <w:rsid w:val="00E956FE"/>
    <w:rsid w:val="00EB3ED2"/>
    <w:rsid w:val="00EB6F20"/>
    <w:rsid w:val="00EC776A"/>
    <w:rsid w:val="00EC7EB7"/>
    <w:rsid w:val="00ED1A93"/>
    <w:rsid w:val="00EE2E96"/>
    <w:rsid w:val="00EF0AE0"/>
    <w:rsid w:val="00EF0CA0"/>
    <w:rsid w:val="00F11CD1"/>
    <w:rsid w:val="00F12C32"/>
    <w:rsid w:val="00F13B67"/>
    <w:rsid w:val="00F16B9A"/>
    <w:rsid w:val="00F2772F"/>
    <w:rsid w:val="00F32E13"/>
    <w:rsid w:val="00F3569F"/>
    <w:rsid w:val="00F35A6A"/>
    <w:rsid w:val="00F45D8E"/>
    <w:rsid w:val="00F47BB4"/>
    <w:rsid w:val="00F52D22"/>
    <w:rsid w:val="00F719CE"/>
    <w:rsid w:val="00F74E65"/>
    <w:rsid w:val="00F76CFC"/>
    <w:rsid w:val="00F7769C"/>
    <w:rsid w:val="00F82937"/>
    <w:rsid w:val="00F95BCE"/>
    <w:rsid w:val="00FA0FC6"/>
    <w:rsid w:val="00FA2D02"/>
    <w:rsid w:val="00FA7EA9"/>
    <w:rsid w:val="00FB129D"/>
    <w:rsid w:val="00FB6B51"/>
    <w:rsid w:val="00FC2AD9"/>
    <w:rsid w:val="00FC341D"/>
    <w:rsid w:val="00FD4BA7"/>
    <w:rsid w:val="00FD7CFB"/>
    <w:rsid w:val="00FE4CE5"/>
    <w:rsid w:val="00FF2DC0"/>
    <w:rsid w:val="00FF4281"/>
    <w:rsid w:val="00FF7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BFD03"/>
  <w15:chartTrackingRefBased/>
  <w15:docId w15:val="{10B1FD7E-AF08-4BF6-A88C-AD13E186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E9"/>
    <w:rPr>
      <w:sz w:val="22"/>
      <w:szCs w:val="22"/>
    </w:rPr>
  </w:style>
  <w:style w:type="paragraph" w:styleId="Heading1">
    <w:name w:val="heading 1"/>
    <w:basedOn w:val="Normal"/>
    <w:next w:val="Normal"/>
    <w:link w:val="Heading1Char"/>
    <w:uiPriority w:val="9"/>
    <w:qFormat/>
    <w:rsid w:val="003F4F8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43DE9"/>
    <w:pPr>
      <w:shd w:val="clear" w:color="auto" w:fill="FBD4B4"/>
      <w:outlineLvl w:val="1"/>
    </w:pPr>
    <w:rPr>
      <w:b/>
      <w:sz w:val="32"/>
    </w:rPr>
  </w:style>
  <w:style w:type="paragraph" w:styleId="Heading3">
    <w:name w:val="heading 3"/>
    <w:basedOn w:val="Normal"/>
    <w:next w:val="Normal"/>
    <w:link w:val="Heading3Char"/>
    <w:qFormat/>
    <w:rsid w:val="00563097"/>
    <w:pPr>
      <w:keepNext/>
      <w:pageBreakBefore/>
      <w:widowControl w:val="0"/>
      <w:spacing w:before="120" w:after="260"/>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63097"/>
    <w:rPr>
      <w:rFonts w:ascii="Calibri" w:eastAsia="Times New Roman" w:hAnsi="Calibri" w:cs="Times New Roman"/>
      <w:b/>
      <w:snapToGrid w:val="0"/>
      <w:sz w:val="28"/>
      <w:szCs w:val="20"/>
      <w:u w:val="single"/>
      <w:lang w:eastAsia="en-US"/>
    </w:rPr>
  </w:style>
  <w:style w:type="paragraph" w:styleId="Header">
    <w:name w:val="header"/>
    <w:basedOn w:val="Normal"/>
    <w:link w:val="HeaderChar"/>
    <w:uiPriority w:val="99"/>
    <w:unhideWhenUsed/>
    <w:rsid w:val="005F3BE6"/>
    <w:pPr>
      <w:tabs>
        <w:tab w:val="center" w:pos="4513"/>
        <w:tab w:val="right" w:pos="9026"/>
      </w:tabs>
    </w:pPr>
  </w:style>
  <w:style w:type="character" w:customStyle="1" w:styleId="HeaderChar">
    <w:name w:val="Header Char"/>
    <w:link w:val="Header"/>
    <w:uiPriority w:val="99"/>
    <w:rsid w:val="005F3BE6"/>
    <w:rPr>
      <w:sz w:val="22"/>
      <w:szCs w:val="22"/>
    </w:rPr>
  </w:style>
  <w:style w:type="paragraph" w:styleId="Footer">
    <w:name w:val="footer"/>
    <w:basedOn w:val="Normal"/>
    <w:link w:val="FooterChar"/>
    <w:uiPriority w:val="99"/>
    <w:unhideWhenUsed/>
    <w:rsid w:val="005F3BE6"/>
    <w:pPr>
      <w:tabs>
        <w:tab w:val="center" w:pos="4513"/>
        <w:tab w:val="right" w:pos="9026"/>
      </w:tabs>
    </w:pPr>
  </w:style>
  <w:style w:type="character" w:customStyle="1" w:styleId="FooterChar">
    <w:name w:val="Footer Char"/>
    <w:link w:val="Footer"/>
    <w:uiPriority w:val="99"/>
    <w:rsid w:val="005F3BE6"/>
    <w:rPr>
      <w:sz w:val="22"/>
      <w:szCs w:val="22"/>
    </w:rPr>
  </w:style>
  <w:style w:type="paragraph" w:styleId="ListParagraph">
    <w:name w:val="List Paragraph"/>
    <w:basedOn w:val="Normal"/>
    <w:uiPriority w:val="34"/>
    <w:qFormat/>
    <w:rsid w:val="003D337A"/>
    <w:pPr>
      <w:spacing w:after="140"/>
      <w:ind w:left="720"/>
      <w:contextualSpacing/>
    </w:pPr>
    <w:rPr>
      <w:rFonts w:cs="Arial"/>
      <w:bCs/>
      <w:sz w:val="24"/>
      <w:szCs w:val="24"/>
      <w:lang w:eastAsia="en-U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sid w:val="00336D2A"/>
    <w:rPr>
      <w:rFonts w:ascii="Tahoma" w:hAnsi="Tahoma" w:cs="Tahoma"/>
      <w:sz w:val="16"/>
      <w:szCs w:val="16"/>
    </w:rPr>
  </w:style>
  <w:style w:type="character" w:customStyle="1" w:styleId="BalloonTextChar">
    <w:name w:val="Balloon Text Char"/>
    <w:link w:val="BalloonText"/>
    <w:uiPriority w:val="99"/>
    <w:semiHidden/>
    <w:rsid w:val="00336D2A"/>
    <w:rPr>
      <w:rFonts w:ascii="Tahoma" w:hAnsi="Tahoma" w:cs="Tahoma"/>
      <w:sz w:val="16"/>
      <w:szCs w:val="16"/>
    </w:rPr>
  </w:style>
  <w:style w:type="character" w:customStyle="1" w:styleId="Heading2Char">
    <w:name w:val="Heading 2 Char"/>
    <w:link w:val="Heading2"/>
    <w:uiPriority w:val="9"/>
    <w:rsid w:val="00E43DE9"/>
    <w:rPr>
      <w:b/>
      <w:sz w:val="32"/>
      <w:szCs w:val="22"/>
      <w:shd w:val="clear" w:color="auto" w:fill="FBD4B4"/>
    </w:rPr>
  </w:style>
  <w:style w:type="paragraph" w:styleId="EndnoteText">
    <w:name w:val="endnote text"/>
    <w:basedOn w:val="Normal"/>
    <w:link w:val="EndnoteTextChar"/>
    <w:uiPriority w:val="99"/>
    <w:unhideWhenUsed/>
    <w:rsid w:val="004D4863"/>
    <w:rPr>
      <w:sz w:val="20"/>
      <w:szCs w:val="20"/>
    </w:rPr>
  </w:style>
  <w:style w:type="character" w:customStyle="1" w:styleId="EndnoteTextChar">
    <w:name w:val="Endnote Text Char"/>
    <w:basedOn w:val="DefaultParagraphFont"/>
    <w:link w:val="EndnoteText"/>
    <w:uiPriority w:val="99"/>
    <w:rsid w:val="004D4863"/>
  </w:style>
  <w:style w:type="character" w:styleId="CommentReference">
    <w:name w:val="annotation reference"/>
    <w:uiPriority w:val="99"/>
    <w:semiHidden/>
    <w:unhideWhenUsed/>
    <w:rsid w:val="005A63F1"/>
    <w:rPr>
      <w:sz w:val="16"/>
      <w:szCs w:val="16"/>
    </w:rPr>
  </w:style>
  <w:style w:type="paragraph" w:styleId="CommentText">
    <w:name w:val="annotation text"/>
    <w:basedOn w:val="Normal"/>
    <w:link w:val="CommentTextChar"/>
    <w:uiPriority w:val="99"/>
    <w:semiHidden/>
    <w:unhideWhenUsed/>
    <w:rsid w:val="005A63F1"/>
    <w:rPr>
      <w:sz w:val="20"/>
      <w:szCs w:val="20"/>
    </w:rPr>
  </w:style>
  <w:style w:type="character" w:customStyle="1" w:styleId="CommentTextChar">
    <w:name w:val="Comment Text Char"/>
    <w:basedOn w:val="DefaultParagraphFont"/>
    <w:link w:val="CommentText"/>
    <w:uiPriority w:val="99"/>
    <w:semiHidden/>
    <w:rsid w:val="005A63F1"/>
  </w:style>
  <w:style w:type="paragraph" w:styleId="CommentSubject">
    <w:name w:val="annotation subject"/>
    <w:basedOn w:val="CommentText"/>
    <w:next w:val="CommentText"/>
    <w:link w:val="CommentSubjectChar"/>
    <w:uiPriority w:val="99"/>
    <w:semiHidden/>
    <w:unhideWhenUsed/>
    <w:rsid w:val="005A63F1"/>
    <w:rPr>
      <w:b/>
      <w:bCs/>
    </w:rPr>
  </w:style>
  <w:style w:type="character" w:customStyle="1" w:styleId="CommentSubjectChar">
    <w:name w:val="Comment Subject Char"/>
    <w:link w:val="CommentSubject"/>
    <w:uiPriority w:val="99"/>
    <w:semiHidden/>
    <w:rsid w:val="005A63F1"/>
    <w:rPr>
      <w:b/>
      <w:bCs/>
    </w:rPr>
  </w:style>
  <w:style w:type="character" w:styleId="Emphasis">
    <w:name w:val="Emphasis"/>
    <w:uiPriority w:val="20"/>
    <w:qFormat/>
    <w:rsid w:val="00822543"/>
    <w:rPr>
      <w:i/>
      <w:iCs/>
    </w:rPr>
  </w:style>
  <w:style w:type="paragraph" w:styleId="NormalWeb">
    <w:name w:val="Normal (Web)"/>
    <w:basedOn w:val="Normal"/>
    <w:unhideWhenUsed/>
    <w:rsid w:val="004B0D24"/>
    <w:pPr>
      <w:spacing w:before="100" w:beforeAutospacing="1" w:after="100" w:afterAutospacing="1"/>
    </w:pPr>
    <w:rPr>
      <w:rFonts w:ascii="Times New Roman" w:hAnsi="Times New Roman"/>
      <w:sz w:val="24"/>
      <w:szCs w:val="24"/>
    </w:rPr>
  </w:style>
  <w:style w:type="character" w:customStyle="1" w:styleId="highlight">
    <w:name w:val="highlight"/>
    <w:rsid w:val="00A67B74"/>
  </w:style>
  <w:style w:type="paragraph" w:styleId="Revision">
    <w:name w:val="Revision"/>
    <w:hidden/>
    <w:uiPriority w:val="99"/>
    <w:semiHidden/>
    <w:rsid w:val="00711B5C"/>
    <w:rPr>
      <w:sz w:val="22"/>
      <w:szCs w:val="22"/>
    </w:rPr>
  </w:style>
  <w:style w:type="character" w:customStyle="1" w:styleId="Heading1Char">
    <w:name w:val="Heading 1 Char"/>
    <w:link w:val="Heading1"/>
    <w:uiPriority w:val="9"/>
    <w:rsid w:val="003F4F87"/>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14768">
      <w:bodyDiv w:val="1"/>
      <w:marLeft w:val="0"/>
      <w:marRight w:val="0"/>
      <w:marTop w:val="0"/>
      <w:marBottom w:val="0"/>
      <w:divBdr>
        <w:top w:val="none" w:sz="0" w:space="0" w:color="auto"/>
        <w:left w:val="none" w:sz="0" w:space="0" w:color="auto"/>
        <w:bottom w:val="none" w:sz="0" w:space="0" w:color="auto"/>
        <w:right w:val="none" w:sz="0" w:space="0" w:color="auto"/>
      </w:divBdr>
    </w:div>
    <w:div w:id="803932829">
      <w:bodyDiv w:val="1"/>
      <w:marLeft w:val="0"/>
      <w:marRight w:val="0"/>
      <w:marTop w:val="0"/>
      <w:marBottom w:val="0"/>
      <w:divBdr>
        <w:top w:val="none" w:sz="0" w:space="0" w:color="auto"/>
        <w:left w:val="none" w:sz="0" w:space="0" w:color="auto"/>
        <w:bottom w:val="none" w:sz="0" w:space="0" w:color="auto"/>
        <w:right w:val="none" w:sz="0" w:space="0" w:color="auto"/>
      </w:divBdr>
    </w:div>
    <w:div w:id="977686753">
      <w:bodyDiv w:val="1"/>
      <w:marLeft w:val="0"/>
      <w:marRight w:val="0"/>
      <w:marTop w:val="0"/>
      <w:marBottom w:val="0"/>
      <w:divBdr>
        <w:top w:val="none" w:sz="0" w:space="0" w:color="auto"/>
        <w:left w:val="none" w:sz="0" w:space="0" w:color="auto"/>
        <w:bottom w:val="none" w:sz="0" w:space="0" w:color="auto"/>
        <w:right w:val="none" w:sz="0" w:space="0" w:color="auto"/>
      </w:divBdr>
    </w:div>
    <w:div w:id="1071855349">
      <w:bodyDiv w:val="1"/>
      <w:marLeft w:val="0"/>
      <w:marRight w:val="0"/>
      <w:marTop w:val="0"/>
      <w:marBottom w:val="0"/>
      <w:divBdr>
        <w:top w:val="none" w:sz="0" w:space="0" w:color="auto"/>
        <w:left w:val="none" w:sz="0" w:space="0" w:color="auto"/>
        <w:bottom w:val="none" w:sz="0" w:space="0" w:color="auto"/>
        <w:right w:val="none" w:sz="0" w:space="0" w:color="auto"/>
      </w:divBdr>
    </w:div>
    <w:div w:id="1317301454">
      <w:bodyDiv w:val="1"/>
      <w:marLeft w:val="0"/>
      <w:marRight w:val="0"/>
      <w:marTop w:val="0"/>
      <w:marBottom w:val="0"/>
      <w:divBdr>
        <w:top w:val="none" w:sz="0" w:space="0" w:color="auto"/>
        <w:left w:val="none" w:sz="0" w:space="0" w:color="auto"/>
        <w:bottom w:val="none" w:sz="0" w:space="0" w:color="auto"/>
        <w:right w:val="none" w:sz="0" w:space="0" w:color="auto"/>
      </w:divBdr>
    </w:div>
    <w:div w:id="211959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4279</Words>
  <Characters>24394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ALISON RICHARDS</cp:lastModifiedBy>
  <cp:revision>7</cp:revision>
  <cp:lastPrinted>2011-03-22T16:20:00Z</cp:lastPrinted>
  <dcterms:created xsi:type="dcterms:W3CDTF">2021-12-09T10:07:00Z</dcterms:created>
  <dcterms:modified xsi:type="dcterms:W3CDTF">2021-12-10T11:29:00Z</dcterms:modified>
</cp:coreProperties>
</file>